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86B59" w14:textId="77777777" w:rsidR="00A02F69" w:rsidRDefault="00A02F69" w:rsidP="00A02F69">
      <w:r>
        <w:t>Name:______________________________________________ Date:____________________ Class:___________________</w:t>
      </w:r>
    </w:p>
    <w:p w14:paraId="29EB27C0" w14:textId="77777777" w:rsidR="00A02F69" w:rsidRDefault="00A02F69" w:rsidP="00A02F69"/>
    <w:p w14:paraId="3D60B250" w14:textId="77777777" w:rsidR="00A02F69" w:rsidRPr="00296402" w:rsidRDefault="00A02F69" w:rsidP="00A02F69">
      <w:pPr>
        <w:rPr>
          <w:b/>
        </w:rPr>
      </w:pPr>
      <w:r w:rsidRPr="00296402">
        <w:rPr>
          <w:b/>
        </w:rPr>
        <w:t xml:space="preserve">U.S. History </w:t>
      </w:r>
    </w:p>
    <w:p w14:paraId="41A57E6E" w14:textId="77777777" w:rsidR="00A02F69" w:rsidRPr="00296402" w:rsidRDefault="00A02F69" w:rsidP="00A02F69">
      <w:pPr>
        <w:rPr>
          <w:b/>
        </w:rPr>
      </w:pPr>
      <w:r>
        <w:rPr>
          <w:b/>
        </w:rPr>
        <w:t>Unit 8</w:t>
      </w:r>
      <w:r w:rsidRPr="00296402">
        <w:rPr>
          <w:b/>
        </w:rPr>
        <w:t xml:space="preserve"> Test </w:t>
      </w:r>
    </w:p>
    <w:p w14:paraId="04F013DD" w14:textId="77777777" w:rsidR="00A02F69" w:rsidRPr="00296402" w:rsidRDefault="00A02F69" w:rsidP="00A02F69">
      <w:pPr>
        <w:rPr>
          <w:b/>
        </w:rPr>
      </w:pPr>
      <w:r>
        <w:rPr>
          <w:b/>
        </w:rPr>
        <w:t>Turbulent Times- 1960s/1970s</w:t>
      </w:r>
    </w:p>
    <w:p w14:paraId="0936A6DB" w14:textId="77777777" w:rsidR="00A02F69" w:rsidRDefault="00A02F69" w:rsidP="00A02F69"/>
    <w:p w14:paraId="10ABE16C" w14:textId="77777777" w:rsidR="00A02F69" w:rsidRPr="00296402" w:rsidRDefault="00A02F69" w:rsidP="00A02F69">
      <w:r w:rsidRPr="00296402">
        <w:rPr>
          <w:b/>
        </w:rPr>
        <w:t>Multiple Choice</w:t>
      </w:r>
      <w:r>
        <w:t xml:space="preserve">: </w:t>
      </w:r>
      <w:r>
        <w:rPr>
          <w:i/>
        </w:rPr>
        <w:t xml:space="preserve">Identify the choice that best completes the statement of answers the question. </w:t>
      </w:r>
    </w:p>
    <w:p w14:paraId="2CF3B91D" w14:textId="77777777" w:rsidR="00451A2B" w:rsidRDefault="00451A2B"/>
    <w:p w14:paraId="1D114EF3" w14:textId="77777777" w:rsidR="00A02F69" w:rsidRDefault="00A02F69" w:rsidP="00A02F69">
      <w:pPr>
        <w:pStyle w:val="ListParagraph"/>
        <w:numPr>
          <w:ilvl w:val="0"/>
          <w:numId w:val="1"/>
        </w:numPr>
      </w:pPr>
      <w:r>
        <w:t>Which statements evaluate the impact of the Voting Rights Act of 1965 on democratic participation?</w:t>
      </w:r>
    </w:p>
    <w:p w14:paraId="3C0E89B5" w14:textId="77777777" w:rsidR="00A02F69" w:rsidRDefault="00A02F69" w:rsidP="00A02F69">
      <w:pPr>
        <w:pStyle w:val="ListParagraph"/>
        <w:numPr>
          <w:ilvl w:val="0"/>
          <w:numId w:val="2"/>
        </w:numPr>
      </w:pPr>
      <w:r>
        <w:t xml:space="preserve">The act succeeded because it allowed more citizens to vote. </w:t>
      </w:r>
    </w:p>
    <w:p w14:paraId="14C5BEE5" w14:textId="77777777" w:rsidR="00A02F69" w:rsidRDefault="00A02F69" w:rsidP="00A02F69">
      <w:pPr>
        <w:pStyle w:val="ListParagraph"/>
        <w:numPr>
          <w:ilvl w:val="0"/>
          <w:numId w:val="2"/>
        </w:numPr>
      </w:pPr>
      <w:r>
        <w:t xml:space="preserve">The act succeeded because it increased voting qualifications. </w:t>
      </w:r>
    </w:p>
    <w:p w14:paraId="01391E61" w14:textId="77777777" w:rsidR="00A02F69" w:rsidRDefault="00A02F69" w:rsidP="00A02F69">
      <w:pPr>
        <w:pStyle w:val="ListParagraph"/>
        <w:numPr>
          <w:ilvl w:val="0"/>
          <w:numId w:val="2"/>
        </w:numPr>
      </w:pPr>
      <w:r>
        <w:t xml:space="preserve">The act failed because it did not loosen requirements for gaining citizenship. </w:t>
      </w:r>
    </w:p>
    <w:p w14:paraId="074F11C9" w14:textId="77777777" w:rsidR="00A02F69" w:rsidRDefault="00A02F69" w:rsidP="00A02F69">
      <w:pPr>
        <w:pStyle w:val="ListParagraph"/>
        <w:numPr>
          <w:ilvl w:val="0"/>
          <w:numId w:val="2"/>
        </w:numPr>
      </w:pPr>
      <w:r>
        <w:t xml:space="preserve">The act failed because it did not anticipate loopholes in legislative guarantees. </w:t>
      </w:r>
    </w:p>
    <w:p w14:paraId="7F69F561" w14:textId="77777777" w:rsidR="00A02F69" w:rsidRDefault="00A02F69" w:rsidP="00A02F69"/>
    <w:p w14:paraId="1EF779C5" w14:textId="0CFC993C" w:rsidR="00A02F69" w:rsidRDefault="00A02F69" w:rsidP="00A02F69">
      <w:pPr>
        <w:pStyle w:val="ListParagraph"/>
        <w:numPr>
          <w:ilvl w:val="0"/>
          <w:numId w:val="1"/>
        </w:numPr>
      </w:pPr>
      <w:r w:rsidRPr="003433C2">
        <w:rPr>
          <w:b/>
        </w:rPr>
        <w:t>This excerpt is from the Gulf of Tonkin Resolution approved by a Joint Resolution of Congress in 1964</w:t>
      </w:r>
      <w:r>
        <w:t xml:space="preserve">. </w:t>
      </w:r>
    </w:p>
    <w:p w14:paraId="0E85F3BC" w14:textId="49A5D210" w:rsidR="00A02F69" w:rsidRDefault="003433C2" w:rsidP="00A02F69">
      <w:r w:rsidRPr="003433C2">
        <w:rPr>
          <w:b/>
          <w:noProof/>
        </w:rPr>
        <mc:AlternateContent>
          <mc:Choice Requires="wps">
            <w:drawing>
              <wp:anchor distT="0" distB="0" distL="114300" distR="114300" simplePos="0" relativeHeight="251659264" behindDoc="0" locked="0" layoutInCell="1" allowOverlap="1" wp14:anchorId="54F6BC84" wp14:editId="14117F5B">
                <wp:simplePos x="0" y="0"/>
                <wp:positionH relativeFrom="column">
                  <wp:posOffset>0</wp:posOffset>
                </wp:positionH>
                <wp:positionV relativeFrom="paragraph">
                  <wp:posOffset>113030</wp:posOffset>
                </wp:positionV>
                <wp:extent cx="6858000" cy="800100"/>
                <wp:effectExtent l="0" t="0" r="25400" b="38100"/>
                <wp:wrapThrough wrapText="bothSides">
                  <wp:wrapPolygon edited="0">
                    <wp:start x="0" y="0"/>
                    <wp:lineTo x="0" y="21943"/>
                    <wp:lineTo x="21600" y="21943"/>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71CD26C4" w14:textId="77777777" w:rsidR="00695721" w:rsidRPr="000219C0" w:rsidRDefault="00695721" w:rsidP="00A02F69">
                            <w:pPr>
                              <w:rPr>
                                <w:b/>
                              </w:rPr>
                            </w:pPr>
                            <w:r w:rsidRPr="000219C0">
                              <w:rPr>
                                <w:b/>
                              </w:rPr>
                              <w:t>That the Congress approves and supports the determination of the President, as Commander in Chief, to take all necessary measures to repel any armed attack against the forces of the United States and to prevent further aggression.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0;margin-top:8.9pt;width:540pt;height: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JCXGICAAAVBQAADgAAAGRycy9lMm9Eb2MueG1srFTBbtswDL0P2D8Iuq92grTrgjpFkKLDgKIt&#10;2g49K7KUGJNEjVJiZ18/Snbcoit2GHaRKZOPFJ8edXHZWcP2CkMDruKTk5Iz5STUjdtU/PvT9adz&#10;zkIUrhYGnKr4QQV+ufj44aL1czWFLZhaIaMkLsxbX/FtjH5eFEFulRXhBLxy5NSAVkTa4qaoUbSU&#10;3ZpiWpZnRQtYewSpQqC/V72TL3J+rZWMd1oHFZmpOJ0t5hXzuk5rsbgQ8w0Kv23kcAzxD6ewonFU&#10;dEx1JaJgO2z+SGUbiRBAxxMJtgCtG6lyD9TNpHzTzeNWeJV7IXKCH2kK/y+tvN3fI2tqujvOnLB0&#10;RQ9EmnAbo9gk0dP6MKeoR3+Pwy6QmXrtNNr0pS5Ylyk9jJSqLjJJP8/OT8/LkpiX5CNrQjalKV7Q&#10;HkP8qsCyZFQcqXpmUuxvQuxDjyGES6fp62crHoxKRzDuQWlqgypOMzoLSK0Msr2gq69/5F6obI5M&#10;EN0YM4Im74FMPIKG2ARTWVQjsHwP+FJtjM4VwcURaBsH+Hew7uOPXfe9prZjt+6Gu1hDfaALROiV&#10;Hby8bojHGxHivUCSMlFP4xnvaNEG2orDYHG2Bfz13v8UTwojL2ctjUbFw8+dQMWZ+eZIe18ms1ma&#10;pbyZnX6e0gZfe9avPW5nV0BXQPqi02UzxUdzNDWCfaYpXqaq5BJOUu2Ky4jHzSr2I0vvgFTLZQ6j&#10;+fEi3rhHL1PyRHDSyVP3LNAPYookw1s4jpGYv9FUH5uQDpa7CLrJgksU97wO1NPsZckO70Qa7tf7&#10;HPXymi1+AwAA//8DAFBLAwQUAAYACAAAACEAnuPqxd0AAAAIAQAADwAAAGRycy9kb3ducmV2Lnht&#10;bEyPQU/DMAyF70j7D5EncWPJAI1Smk5TJYQEJ8o4cMsa01Y0TtVkXcuvxzuxm/2e9fy9bDu5Tow4&#10;hNaThvVKgUCqvG2p1rD/eL5JQIRoyJrOE2qYMcA2X1xlJrX+RO84lrEWHEIhNRqaGPtUylA16ExY&#10;+R6JvW8/OBN5HWppB3PicNfJW6U20pmW+ENjeiwarH7Ko9PwNss47j83j79j0c62/CpeXrHQ+no5&#10;7Z5ARJzi/zGc8RkdcmY6+CPZIDoNXCSy+sD8Z1clipUDT/d3Ccg8k5cF8j8AAAD//wMAUEsBAi0A&#10;FAAGAAgAAAAhAOSZw8D7AAAA4QEAABMAAAAAAAAAAAAAAAAAAAAAAFtDb250ZW50X1R5cGVzXS54&#10;bWxQSwECLQAUAAYACAAAACEAI7Jq4dcAAACUAQAACwAAAAAAAAAAAAAAAAAsAQAAX3JlbHMvLnJl&#10;bHNQSwECLQAUAAYACAAAACEAyCJCXGICAAAVBQAADgAAAAAAAAAAAAAAAAAsAgAAZHJzL2Uyb0Rv&#10;Yy54bWxQSwECLQAUAAYACAAAACEAnuPqxd0AAAAIAQAADwAAAAAAAAAAAAAAAAC6BAAAZHJzL2Rv&#10;d25yZXYueG1sUEsFBgAAAAAEAAQA8wAAAMQFAAAAAA==&#10;" fillcolor="white [3201]" strokecolor="black [3200]" strokeweight="2pt">
                <v:textbox>
                  <w:txbxContent>
                    <w:p w14:paraId="71CD26C4" w14:textId="77777777" w:rsidR="00695721" w:rsidRPr="000219C0" w:rsidRDefault="00695721" w:rsidP="00A02F69">
                      <w:pPr>
                        <w:rPr>
                          <w:b/>
                        </w:rPr>
                      </w:pPr>
                      <w:r w:rsidRPr="000219C0">
                        <w:rPr>
                          <w:b/>
                        </w:rPr>
                        <w:t>That the Congress approves and supports the determination of the President, as Commander in Chief, to take all necessary measures to repel any armed attack against the forces of the United States and to prevent further aggression.</w:t>
                      </w:r>
                    </w:p>
                  </w:txbxContent>
                </v:textbox>
                <w10:wrap type="through"/>
              </v:rect>
            </w:pict>
          </mc:Fallback>
        </mc:AlternateContent>
      </w:r>
      <w:r w:rsidR="00A02F69">
        <w:t>How did this resolution expand the president’s executive power?</w:t>
      </w:r>
    </w:p>
    <w:p w14:paraId="43E42187" w14:textId="77777777" w:rsidR="00A02F69" w:rsidRDefault="00A02F69" w:rsidP="00A02F69">
      <w:pPr>
        <w:pStyle w:val="ListParagraph"/>
        <w:numPr>
          <w:ilvl w:val="0"/>
          <w:numId w:val="3"/>
        </w:numPr>
      </w:pPr>
      <w:r>
        <w:t xml:space="preserve">By sanctioning presidential leadership of relief efforts for needy nations. </w:t>
      </w:r>
    </w:p>
    <w:p w14:paraId="21E714A8" w14:textId="77777777" w:rsidR="00A02F69" w:rsidRDefault="00A02F69" w:rsidP="00A02F69">
      <w:pPr>
        <w:pStyle w:val="ListParagraph"/>
        <w:numPr>
          <w:ilvl w:val="0"/>
          <w:numId w:val="3"/>
        </w:numPr>
      </w:pPr>
      <w:r>
        <w:t xml:space="preserve">By expanding presidential authority to negotiate treaties with hostile nations. </w:t>
      </w:r>
    </w:p>
    <w:p w14:paraId="391037FD" w14:textId="77777777" w:rsidR="000219C0" w:rsidRDefault="00A02F69" w:rsidP="00A02F69">
      <w:pPr>
        <w:pStyle w:val="ListParagraph"/>
        <w:numPr>
          <w:ilvl w:val="0"/>
          <w:numId w:val="3"/>
        </w:numPr>
      </w:pPr>
      <w:r>
        <w:t>By permitting presidential commitment of military troops without a formal declaration</w:t>
      </w:r>
      <w:r w:rsidR="000219C0">
        <w:t xml:space="preserve"> of war. </w:t>
      </w:r>
    </w:p>
    <w:p w14:paraId="3E40BF46" w14:textId="77777777" w:rsidR="00A02F69" w:rsidRDefault="000219C0" w:rsidP="00A02F69">
      <w:pPr>
        <w:pStyle w:val="ListParagraph"/>
        <w:numPr>
          <w:ilvl w:val="0"/>
          <w:numId w:val="3"/>
        </w:numPr>
      </w:pPr>
      <w:r>
        <w:t>By requiring presidential accountability for military spending</w:t>
      </w:r>
      <w:r w:rsidR="00A02F69">
        <w:t xml:space="preserve"> </w:t>
      </w:r>
      <w:r>
        <w:t xml:space="preserve">without an authorized budget </w:t>
      </w:r>
      <w:r w:rsidR="00AE3E19">
        <w:t xml:space="preserve">for defense. </w:t>
      </w:r>
    </w:p>
    <w:p w14:paraId="72EDABC6" w14:textId="77777777" w:rsidR="00FC3F9F" w:rsidRDefault="00FC3F9F" w:rsidP="00FC3F9F"/>
    <w:p w14:paraId="5DED211F" w14:textId="63AEA18B" w:rsidR="00FC3F9F" w:rsidRPr="003433C2" w:rsidRDefault="00FC3F9F" w:rsidP="00FC3F9F">
      <w:pPr>
        <w:pStyle w:val="ListParagraph"/>
        <w:numPr>
          <w:ilvl w:val="0"/>
          <w:numId w:val="1"/>
        </w:numPr>
        <w:rPr>
          <w:b/>
        </w:rPr>
      </w:pPr>
      <w:r w:rsidRPr="003433C2">
        <w:rPr>
          <w:b/>
        </w:rPr>
        <w:t xml:space="preserve">Chief Justice Earl Warren wrote the opinion in the United States Supreme Court case of </w:t>
      </w:r>
      <w:r w:rsidRPr="003433C2">
        <w:rPr>
          <w:b/>
          <w:i/>
        </w:rPr>
        <w:t xml:space="preserve">Brown v. Board of Education of Topeka. </w:t>
      </w:r>
    </w:p>
    <w:p w14:paraId="0F172206" w14:textId="3D7835D3" w:rsidR="00FC3F9F" w:rsidRDefault="00FC3F9F" w:rsidP="00FC3F9F">
      <w:r>
        <w:rPr>
          <w:noProof/>
        </w:rPr>
        <mc:AlternateContent>
          <mc:Choice Requires="wps">
            <w:drawing>
              <wp:anchor distT="0" distB="0" distL="114300" distR="114300" simplePos="0" relativeHeight="251660288" behindDoc="0" locked="0" layoutInCell="1" allowOverlap="1" wp14:anchorId="565B3424" wp14:editId="47B5C1CF">
                <wp:simplePos x="0" y="0"/>
                <wp:positionH relativeFrom="column">
                  <wp:posOffset>0</wp:posOffset>
                </wp:positionH>
                <wp:positionV relativeFrom="paragraph">
                  <wp:posOffset>62230</wp:posOffset>
                </wp:positionV>
                <wp:extent cx="7086600" cy="914400"/>
                <wp:effectExtent l="0" t="0" r="25400" b="25400"/>
                <wp:wrapThrough wrapText="bothSides">
                  <wp:wrapPolygon edited="0">
                    <wp:start x="0" y="0"/>
                    <wp:lineTo x="0" y="21600"/>
                    <wp:lineTo x="21600" y="21600"/>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6600" cy="914400"/>
                        </a:xfrm>
                        <a:prstGeom prst="rect">
                          <a:avLst/>
                        </a:prstGeom>
                      </wps:spPr>
                      <wps:style>
                        <a:lnRef idx="2">
                          <a:schemeClr val="dk1"/>
                        </a:lnRef>
                        <a:fillRef idx="1">
                          <a:schemeClr val="lt1"/>
                        </a:fillRef>
                        <a:effectRef idx="0">
                          <a:schemeClr val="dk1"/>
                        </a:effectRef>
                        <a:fontRef idx="minor">
                          <a:schemeClr val="dk1"/>
                        </a:fontRef>
                      </wps:style>
                      <wps:txbx>
                        <w:txbxContent>
                          <w:p w14:paraId="341DA53A" w14:textId="7AE3CEB3" w:rsidR="00695721" w:rsidRPr="00FC3F9F" w:rsidRDefault="00695721" w:rsidP="00FC3F9F">
                            <w:pPr>
                              <w:rPr>
                                <w:b/>
                              </w:rPr>
                            </w:pPr>
                            <w:r w:rsidRPr="00FC3F9F">
                              <w:rPr>
                                <w:b/>
                              </w:rPr>
                              <w:t>In approaching this problem, we cannot turn the clock back to 1868, when the [14</w:t>
                            </w:r>
                            <w:r w:rsidRPr="00FC3F9F">
                              <w:rPr>
                                <w:b/>
                                <w:vertAlign w:val="superscript"/>
                              </w:rPr>
                              <w:t>th</w:t>
                            </w:r>
                            <w:r w:rsidRPr="00FC3F9F">
                              <w:rPr>
                                <w:b/>
                              </w:rPr>
                              <w:t xml:space="preserve">] Amendment was adopted, or even to 1896, when </w:t>
                            </w:r>
                            <w:r w:rsidRPr="00FC3F9F">
                              <w:rPr>
                                <w:b/>
                                <w:i/>
                              </w:rPr>
                              <w:t xml:space="preserve">Plessy v. Ferguson </w:t>
                            </w:r>
                            <w:r w:rsidRPr="00FC3F9F">
                              <w:rPr>
                                <w:b/>
                              </w:rPr>
                              <w:t xml:space="preserve">was written. We must consider public education in the light of its full development and its present place in American life throughout the 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7" style="position:absolute;margin-left:0;margin-top:4.9pt;width:558pt;height:1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B42MCAAAcBQAADgAAAGRycy9lMm9Eb2MueG1srFTfT9swEH6ftP/B8vtIWjFgFSmqQEyTECDK&#10;xLPr2G002+ed3SbdX7+zk6aIoT1Me0nOvu+73+fLq84atlMYGnAVn5yUnCknoW7cuuLfn28/XXAW&#10;onC1MOBUxfcq8Kv5xw+XrZ+pKWzA1AoZGXFh1vqKb2L0s6IIcqOsCCfglSOlBrQi0hHXRY2iJevW&#10;FNOyPCtawNojSBUC3d70Sj7P9rVWMj5oHVRkpuIUW8xfzN9V+hbzSzFbo/CbRg5hiH+IworGkdPR&#10;1I2Igm2x+cOUbSRCAB1PJNgCtG6kyjlQNpPyTTbLjfAq50LFCX4sU/h/ZuX97hFZU1d8ypkTllr0&#10;REUTbm0Um6bytD7MCLX0jzicAokp106jTX/KgnW5pPuxpKqLTNLleXlxdlZS5SXpvkxOT0kmM8WR&#10;7THErwosS0LFkbznSordXYg99AAhXoqm95+luDcqhWDck9KUBnmcZnYeIHVtkO0Etb7+MRncZmSi&#10;6MaYkTR5j2TigTRgE03loRqJ5XvEo7cRnT2CiyPRNg7w72Td4w9Z97mmtGO36nLPcnzpZgX1nvqI&#10;0A948PK2oXLeiRAfBdJEUwdoS+MDfbSBtuIwSJxtAH+9d5/wNGik5aylDal4+LkVqDgz3xyNYO4m&#10;rVQ+nH4+n5IPfK1Zvda4rb0G6sSE3gMvs5jw0RxEjWBfaJkXySuphJPku+Iy4uFwHfvNpedAqsUi&#10;w2iNvIh3bullMp7qnMbluXsR6IeZijSN93DYJjF7M1o9NjEdLLYRdJPn7ljXoQO0gnlyh+ci7fjr&#10;c0YdH7X5bwAAAP//AwBQSwMEFAAGAAgAAAAhAMb/TqDdAAAABwEAAA8AAABkcnMvZG93bnJldi54&#10;bWxMj0FPg0AQhe8m/Q+bMfFmF2wkLWVpGhLTRE9iPXjbslMgsrOE3VLw1zs96W3evMl732S7yXZi&#10;xMG3jhTEywgEUuVMS7WC48fL4xqED5qM7hyhghk97PLFXaZT4670jmMZasEh5FOtoAmhT6X0VYNW&#10;+6Xrkdg7u8HqwHKopRn0lcNtJ5+iKJFWt8QNje6xaLD6Li9Wwdssw3j8TDY/Y9HOpvwqDq9YKPVw&#10;P+23IAJO4e8YbviMDjkzndyFjBedAn4kKNgw/s2M44QXJ56eV2uQeSb/8+e/AAAA//8DAFBLAQIt&#10;ABQABgAIAAAAIQDkmcPA+wAAAOEBAAATAAAAAAAAAAAAAAAAAAAAAABbQ29udGVudF9UeXBlc10u&#10;eG1sUEsBAi0AFAAGAAgAAAAhACOyauHXAAAAlAEAAAsAAAAAAAAAAAAAAAAALAEAAF9yZWxzLy5y&#10;ZWxzUEsBAi0AFAAGAAgAAAAhADvhgeNjAgAAHAUAAA4AAAAAAAAAAAAAAAAALAIAAGRycy9lMm9E&#10;b2MueG1sUEsBAi0AFAAGAAgAAAAhAMb/TqDdAAAABwEAAA8AAAAAAAAAAAAAAAAAuwQAAGRycy9k&#10;b3ducmV2LnhtbFBLBQYAAAAABAAEAPMAAADFBQAAAAA=&#10;" fillcolor="white [3201]" strokecolor="black [3200]" strokeweight="2pt">
                <v:textbox>
                  <w:txbxContent>
                    <w:p w14:paraId="341DA53A" w14:textId="7AE3CEB3" w:rsidR="00695721" w:rsidRPr="00FC3F9F" w:rsidRDefault="00695721" w:rsidP="00FC3F9F">
                      <w:pPr>
                        <w:rPr>
                          <w:b/>
                        </w:rPr>
                      </w:pPr>
                      <w:r w:rsidRPr="00FC3F9F">
                        <w:rPr>
                          <w:b/>
                        </w:rPr>
                        <w:t>In approaching this problem, we cannot turn the clock back to 1868, when the [14</w:t>
                      </w:r>
                      <w:r w:rsidRPr="00FC3F9F">
                        <w:rPr>
                          <w:b/>
                          <w:vertAlign w:val="superscript"/>
                        </w:rPr>
                        <w:t>th</w:t>
                      </w:r>
                      <w:r w:rsidRPr="00FC3F9F">
                        <w:rPr>
                          <w:b/>
                        </w:rPr>
                        <w:t xml:space="preserve">] Amendment was adopted, or even to 1896, when </w:t>
                      </w:r>
                      <w:r w:rsidRPr="00FC3F9F">
                        <w:rPr>
                          <w:b/>
                          <w:i/>
                        </w:rPr>
                        <w:t xml:space="preserve">Plessy v. Ferguson </w:t>
                      </w:r>
                      <w:r w:rsidRPr="00FC3F9F">
                        <w:rPr>
                          <w:b/>
                        </w:rPr>
                        <w:t xml:space="preserve">was written. We must consider public education in the light of its full development and its present place in American life throughout the Nation. </w:t>
                      </w:r>
                    </w:p>
                  </w:txbxContent>
                </v:textbox>
                <w10:wrap type="through"/>
              </v:rect>
            </w:pict>
          </mc:Fallback>
        </mc:AlternateContent>
      </w:r>
    </w:p>
    <w:p w14:paraId="066DA18D" w14:textId="43AB2F45" w:rsidR="00FC3F9F" w:rsidRDefault="00FC3F9F" w:rsidP="00FC3F9F">
      <w:pPr>
        <w:ind w:left="360"/>
      </w:pPr>
      <w:r>
        <w:t>What does Chief Justice Warren’s opinion indicate about the United States Constitution?</w:t>
      </w:r>
    </w:p>
    <w:p w14:paraId="35BD8BDB" w14:textId="7B809CC3" w:rsidR="00FC3F9F" w:rsidRDefault="00FC3F9F" w:rsidP="00FC3F9F">
      <w:pPr>
        <w:pStyle w:val="ListParagraph"/>
        <w:numPr>
          <w:ilvl w:val="0"/>
          <w:numId w:val="4"/>
        </w:numPr>
      </w:pPr>
      <w:r>
        <w:t xml:space="preserve">Judges rely on precedents for guidance. </w:t>
      </w:r>
    </w:p>
    <w:p w14:paraId="0A6FBBB4" w14:textId="57F3FD99" w:rsidR="00FC3F9F" w:rsidRDefault="00FC3F9F" w:rsidP="00FC3F9F">
      <w:pPr>
        <w:pStyle w:val="ListParagraph"/>
        <w:numPr>
          <w:ilvl w:val="0"/>
          <w:numId w:val="4"/>
        </w:numPr>
      </w:pPr>
      <w:r>
        <w:t xml:space="preserve">Legislators foresaw the necessity of rewriting laws. </w:t>
      </w:r>
    </w:p>
    <w:p w14:paraId="4654C94C" w14:textId="77777777" w:rsidR="00FC3F9F" w:rsidRDefault="00FC3F9F" w:rsidP="00FC3F9F">
      <w:pPr>
        <w:pStyle w:val="ListParagraph"/>
        <w:numPr>
          <w:ilvl w:val="0"/>
          <w:numId w:val="4"/>
        </w:numPr>
      </w:pPr>
      <w:r>
        <w:t>Key principles should be reinterpreted as society changes.</w:t>
      </w:r>
    </w:p>
    <w:p w14:paraId="5478215F" w14:textId="77777777" w:rsidR="00FC3F9F" w:rsidRDefault="00FC3F9F" w:rsidP="00FC3F9F">
      <w:pPr>
        <w:pStyle w:val="ListParagraph"/>
        <w:numPr>
          <w:ilvl w:val="0"/>
          <w:numId w:val="4"/>
        </w:numPr>
      </w:pPr>
      <w:r>
        <w:t xml:space="preserve">Fundamental truths may be understood as originally intended. </w:t>
      </w:r>
    </w:p>
    <w:p w14:paraId="40E9C73F" w14:textId="77777777" w:rsidR="00FC3F9F" w:rsidRDefault="00FC3F9F" w:rsidP="00FC3F9F"/>
    <w:p w14:paraId="100AE3C6" w14:textId="54A076F7" w:rsidR="00FC3F9F" w:rsidRDefault="001A5E82" w:rsidP="00FC3F9F">
      <w:pPr>
        <w:pStyle w:val="ListParagraph"/>
        <w:numPr>
          <w:ilvl w:val="0"/>
          <w:numId w:val="1"/>
        </w:numPr>
      </w:pPr>
      <w:r>
        <w:t>Why did the Black Panthers and the American Indian Movement use different tactics in the pursuit of equal rights than the followers of Dr. Martin Luther King Jr?</w:t>
      </w:r>
    </w:p>
    <w:p w14:paraId="2AA3982F" w14:textId="14ECD28F" w:rsidR="001A5E82" w:rsidRDefault="001A5E82" w:rsidP="001A5E82">
      <w:pPr>
        <w:pStyle w:val="ListParagraph"/>
        <w:numPr>
          <w:ilvl w:val="0"/>
          <w:numId w:val="5"/>
        </w:numPr>
      </w:pPr>
      <w:r>
        <w:t xml:space="preserve">They were more interested in forming coalitions. </w:t>
      </w:r>
    </w:p>
    <w:p w14:paraId="775F0FC4" w14:textId="7B443C2E" w:rsidR="001A5E82" w:rsidRDefault="001A5E82" w:rsidP="001A5E82">
      <w:pPr>
        <w:pStyle w:val="ListParagraph"/>
        <w:numPr>
          <w:ilvl w:val="0"/>
          <w:numId w:val="5"/>
        </w:numPr>
      </w:pPr>
      <w:r>
        <w:t xml:space="preserve">They were less interested in gaining economic power. </w:t>
      </w:r>
    </w:p>
    <w:p w14:paraId="5C567145" w14:textId="4FE1EC9E" w:rsidR="001A5E82" w:rsidRDefault="001A5E82" w:rsidP="001A5E82">
      <w:pPr>
        <w:pStyle w:val="ListParagraph"/>
        <w:numPr>
          <w:ilvl w:val="0"/>
          <w:numId w:val="5"/>
        </w:numPr>
      </w:pPr>
      <w:r>
        <w:t xml:space="preserve">They believed earlier tactics were ineffective in achieving goals. </w:t>
      </w:r>
    </w:p>
    <w:p w14:paraId="03C5A1EE" w14:textId="7EC64181" w:rsidR="001A5E82" w:rsidRDefault="001A5E82" w:rsidP="001A5E82">
      <w:pPr>
        <w:pStyle w:val="ListParagraph"/>
        <w:numPr>
          <w:ilvl w:val="0"/>
          <w:numId w:val="5"/>
        </w:numPr>
      </w:pPr>
      <w:r>
        <w:t xml:space="preserve">They believed earlier tactics were effective in gaining public support. </w:t>
      </w:r>
    </w:p>
    <w:p w14:paraId="293F5C57" w14:textId="77777777" w:rsidR="001A5E82" w:rsidRDefault="001A5E82" w:rsidP="001A5E82"/>
    <w:p w14:paraId="5EE3CDA6" w14:textId="32264694" w:rsidR="001A5E82" w:rsidRDefault="001A5E82" w:rsidP="001A5E82">
      <w:pPr>
        <w:pStyle w:val="ListParagraph"/>
        <w:numPr>
          <w:ilvl w:val="0"/>
          <w:numId w:val="1"/>
        </w:numPr>
      </w:pPr>
      <w:r>
        <w:lastRenderedPageBreak/>
        <w:t xml:space="preserve">How does the </w:t>
      </w:r>
      <w:r>
        <w:rPr>
          <w:i/>
        </w:rPr>
        <w:t xml:space="preserve">Brown v. Board of Education </w:t>
      </w:r>
      <w:r>
        <w:t>decision demonstrate that the Constitution is a living document?</w:t>
      </w:r>
    </w:p>
    <w:p w14:paraId="389C3230" w14:textId="537FAEE4" w:rsidR="001A5E82" w:rsidRDefault="001A5E82" w:rsidP="001A5E82">
      <w:pPr>
        <w:pStyle w:val="ListParagraph"/>
        <w:numPr>
          <w:ilvl w:val="0"/>
          <w:numId w:val="6"/>
        </w:numPr>
      </w:pPr>
      <w:r>
        <w:t xml:space="preserve">The case overturned a previous Supreme Court ruling. </w:t>
      </w:r>
    </w:p>
    <w:p w14:paraId="420BA32C" w14:textId="1D6862B0" w:rsidR="001A5E82" w:rsidRDefault="001A5E82" w:rsidP="001A5E82">
      <w:pPr>
        <w:pStyle w:val="ListParagraph"/>
        <w:numPr>
          <w:ilvl w:val="0"/>
          <w:numId w:val="6"/>
        </w:numPr>
      </w:pPr>
      <w:r>
        <w:t xml:space="preserve">The case contributed to expanded media coverage of current events. </w:t>
      </w:r>
    </w:p>
    <w:p w14:paraId="64654DD9" w14:textId="0D3E2CDA" w:rsidR="001A5E82" w:rsidRDefault="001A5E82" w:rsidP="001A5E82">
      <w:pPr>
        <w:pStyle w:val="ListParagraph"/>
        <w:numPr>
          <w:ilvl w:val="0"/>
          <w:numId w:val="6"/>
        </w:numPr>
      </w:pPr>
      <w:r>
        <w:t xml:space="preserve">The case declared that a legislature could reverse its previous policies. </w:t>
      </w:r>
    </w:p>
    <w:p w14:paraId="489EC025" w14:textId="57A5C15C" w:rsidR="001A5E82" w:rsidRDefault="001A5E82" w:rsidP="001A5E82">
      <w:pPr>
        <w:pStyle w:val="ListParagraph"/>
        <w:numPr>
          <w:ilvl w:val="0"/>
          <w:numId w:val="6"/>
        </w:numPr>
      </w:pPr>
      <w:r>
        <w:t xml:space="preserve">The case allowed the Supreme Court to overturn an unfair conviction. </w:t>
      </w:r>
    </w:p>
    <w:p w14:paraId="4C6BE633" w14:textId="77777777" w:rsidR="0019454A" w:rsidRDefault="0019454A" w:rsidP="0019454A"/>
    <w:p w14:paraId="56E4D362" w14:textId="49C39CD9" w:rsidR="0019454A" w:rsidRPr="00A354DC" w:rsidRDefault="00221C64" w:rsidP="0019454A">
      <w:pPr>
        <w:pStyle w:val="ListParagraph"/>
        <w:numPr>
          <w:ilvl w:val="0"/>
          <w:numId w:val="1"/>
        </w:numPr>
        <w:rPr>
          <w:b/>
        </w:rPr>
      </w:pPr>
      <w:r w:rsidRPr="00A354DC">
        <w:rPr>
          <w:b/>
        </w:rPr>
        <w:t xml:space="preserve">This list describes several events during the Civil Rights Movement. </w:t>
      </w:r>
    </w:p>
    <w:p w14:paraId="5FC5FE8F" w14:textId="77777777" w:rsidR="00221C64" w:rsidRDefault="00221C64" w:rsidP="00221C64"/>
    <w:p w14:paraId="7D3ECA2E" w14:textId="0AB3A394" w:rsidR="00221C64" w:rsidRDefault="00221C64" w:rsidP="00221C64">
      <w:r>
        <w:rPr>
          <w:noProof/>
        </w:rPr>
        <mc:AlternateContent>
          <mc:Choice Requires="wps">
            <w:drawing>
              <wp:anchor distT="0" distB="0" distL="114300" distR="114300" simplePos="0" relativeHeight="251662336" behindDoc="0" locked="0" layoutInCell="1" allowOverlap="1" wp14:anchorId="24BF8666" wp14:editId="67043151">
                <wp:simplePos x="0" y="0"/>
                <wp:positionH relativeFrom="column">
                  <wp:posOffset>0</wp:posOffset>
                </wp:positionH>
                <wp:positionV relativeFrom="paragraph">
                  <wp:posOffset>55245</wp:posOffset>
                </wp:positionV>
                <wp:extent cx="6972300" cy="1028700"/>
                <wp:effectExtent l="0" t="0" r="38100" b="38100"/>
                <wp:wrapThrough wrapText="bothSides">
                  <wp:wrapPolygon edited="0">
                    <wp:start x="0" y="0"/>
                    <wp:lineTo x="0" y="21867"/>
                    <wp:lineTo x="21639" y="21867"/>
                    <wp:lineTo x="21639"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972300" cy="1028700"/>
                        </a:xfrm>
                        <a:prstGeom prst="rect">
                          <a:avLst/>
                        </a:prstGeom>
                      </wps:spPr>
                      <wps:style>
                        <a:lnRef idx="2">
                          <a:schemeClr val="dk1"/>
                        </a:lnRef>
                        <a:fillRef idx="1">
                          <a:schemeClr val="lt1"/>
                        </a:fillRef>
                        <a:effectRef idx="0">
                          <a:schemeClr val="dk1"/>
                        </a:effectRef>
                        <a:fontRef idx="minor">
                          <a:schemeClr val="dk1"/>
                        </a:fontRef>
                      </wps:style>
                      <wps:txbx>
                        <w:txbxContent>
                          <w:p w14:paraId="7CFBE81A" w14:textId="362436DA" w:rsidR="00695721" w:rsidRPr="00221C64" w:rsidRDefault="00695721" w:rsidP="00221C64">
                            <w:pPr>
                              <w:rPr>
                                <w:b/>
                              </w:rPr>
                            </w:pPr>
                            <w:r w:rsidRPr="00221C64">
                              <w:rPr>
                                <w:b/>
                              </w:rPr>
                              <w:t xml:space="preserve">1957- Federal troops enforce integration of an Arkansas high school. </w:t>
                            </w:r>
                          </w:p>
                          <w:p w14:paraId="26E4E4A4" w14:textId="77777777" w:rsidR="00695721" w:rsidRPr="00221C64" w:rsidRDefault="00695721" w:rsidP="00221C64">
                            <w:pPr>
                              <w:rPr>
                                <w:b/>
                              </w:rPr>
                            </w:pPr>
                          </w:p>
                          <w:p w14:paraId="265929C8" w14:textId="5626EE19" w:rsidR="00695721" w:rsidRPr="00221C64" w:rsidRDefault="00695721" w:rsidP="00221C64">
                            <w:pPr>
                              <w:rPr>
                                <w:b/>
                              </w:rPr>
                            </w:pPr>
                            <w:r w:rsidRPr="00221C64">
                              <w:rPr>
                                <w:b/>
                              </w:rPr>
                              <w:t xml:space="preserve">1964- Civil Rights Act forbids discrimination in public facilities. </w:t>
                            </w:r>
                          </w:p>
                          <w:p w14:paraId="45A4964D" w14:textId="77777777" w:rsidR="00695721" w:rsidRPr="00221C64" w:rsidRDefault="00695721" w:rsidP="00221C64">
                            <w:pPr>
                              <w:rPr>
                                <w:b/>
                              </w:rPr>
                            </w:pPr>
                          </w:p>
                          <w:p w14:paraId="2E892507" w14:textId="60AD85EA" w:rsidR="00695721" w:rsidRPr="00221C64" w:rsidRDefault="00695721" w:rsidP="00221C64">
                            <w:pPr>
                              <w:rPr>
                                <w:b/>
                              </w:rPr>
                            </w:pPr>
                            <w:r w:rsidRPr="00221C64">
                              <w:rPr>
                                <w:b/>
                              </w:rPr>
                              <w:t xml:space="preserve">1965- Voting Rights Act forbids literacy test for voters. </w:t>
                            </w:r>
                          </w:p>
                          <w:p w14:paraId="5E5E3F41" w14:textId="77777777" w:rsidR="00695721" w:rsidRDefault="00695721" w:rsidP="00221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8" style="position:absolute;margin-left:0;margin-top:4.35pt;width:549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ZjdWcCAAAdBQAADgAAAGRycy9lMm9Eb2MueG1srFRLbxshEL5X6n9A3Jt91M3D8jqyEqWqFCVR&#10;kipnzIK9KjAUsHfdX9+BfSRKrR6qXlhmZ755fsPistOK7IXzDZiKFic5JcJwqBuzqej355tP55T4&#10;wEzNFBhR0YPw9HL58cOitXNRwhZULRxBJ8bPW1vRbQh2nmWeb4Vm/gSsMKiU4DQLKLpNVjvWonet&#10;sjLPT7MWXG0dcOE9/r3ulXSZ/EspeLiX0otAVEUxt5BOl851PLPlgs03jtltw4c02D9koVljMOjk&#10;6poFRnau+cOVbrgDDzKccNAZSNlwkWrAaor8XTVPW2ZFqgWb4+3UJv//3PK7/YMjTV3RGSWGaRzR&#10;IzaNmY0SZBbb01o/R6sn++AGyeM11tpJp+MXqyBdaulhaqnoAuH48/TirPycY+c56oq8PD9DAf1k&#10;r3DrfPgqQJN4qajD8KmVbH/rQ286miAuptMnkG7hoETMQZlHIbEODFkmdGKQuFKO7BnOvv5RDGGT&#10;ZYTIRqkJVBwDqTCCBtsIE4lVEzA/BnyNNlmniGDCBNSNAfd3sOztx6r7WmPZoVt3aWjlOKE11Acc&#10;pIOe4d7ymwbbect8eGAOKY0jwDUN93hIBW1FYbhRsgX369j/aI9MQy0lLa5IRf3PHXOCEvXNIAcv&#10;itks7lQSZl/OShTcW836rcbs9BXgJAp8ECxP12gf1HiVDvQLbvMqRkUVMxxjV5QHNwpXoV9dfA+4&#10;WK2SGe6RZeHWPFkencc+R7o8dy/M2YFTAel4B+M6sfk7avW2EWlgtQsgm8S72Om+r8MEcAcTc4f3&#10;Ii75WzlZvb5qy98AAAD//wMAUEsDBBQABgAIAAAAIQBHyiBO3AAAAAcBAAAPAAAAZHJzL2Rvd25y&#10;ZXYueG1sTI8xT8MwEIV3JP6DdUhs1IahSUOcCkVCSDAR2oHNja9J1PgcxW6a8Ou5TrDdu3d677t8&#10;O7teTDiGzpOGx5UCgVR721GjYff1+pCCCNGQNb0n1LBggG1xe5ObzPoLfeJUxUZwCIXMaGhjHDIp&#10;Q92iM2HlByT2jn50JrIcG2lHc+Fw18snpdbSmY64oTUDli3Wp+rsNHwsMk67/XrzM5XdYqvv8u0d&#10;S63v7+aXZxAR5/h3DFd8RoeCmQ7+TDaIXgM/EjWkCYirqTYpLw48JSoBWeTyP3/xCwAA//8DAFBL&#10;AQItABQABgAIAAAAIQDkmcPA+wAAAOEBAAATAAAAAAAAAAAAAAAAAAAAAABbQ29udGVudF9UeXBl&#10;c10ueG1sUEsBAi0AFAAGAAgAAAAhACOyauHXAAAAlAEAAAsAAAAAAAAAAAAAAAAALAEAAF9yZWxz&#10;Ly5yZWxzUEsBAi0AFAAGAAgAAAAhAH9mY3VnAgAAHQUAAA4AAAAAAAAAAAAAAAAALAIAAGRycy9l&#10;Mm9Eb2MueG1sUEsBAi0AFAAGAAgAAAAhAEfKIE7cAAAABwEAAA8AAAAAAAAAAAAAAAAAvwQAAGRy&#10;cy9kb3ducmV2LnhtbFBLBQYAAAAABAAEAPMAAADIBQAAAAA=&#10;" fillcolor="white [3201]" strokecolor="black [3200]" strokeweight="2pt">
                <v:textbox>
                  <w:txbxContent>
                    <w:p w14:paraId="7CFBE81A" w14:textId="362436DA" w:rsidR="00695721" w:rsidRPr="00221C64" w:rsidRDefault="00695721" w:rsidP="00221C64">
                      <w:pPr>
                        <w:rPr>
                          <w:b/>
                        </w:rPr>
                      </w:pPr>
                      <w:r w:rsidRPr="00221C64">
                        <w:rPr>
                          <w:b/>
                        </w:rPr>
                        <w:t xml:space="preserve">1957- Federal troops enforce integration of an Arkansas high school. </w:t>
                      </w:r>
                    </w:p>
                    <w:p w14:paraId="26E4E4A4" w14:textId="77777777" w:rsidR="00695721" w:rsidRPr="00221C64" w:rsidRDefault="00695721" w:rsidP="00221C64">
                      <w:pPr>
                        <w:rPr>
                          <w:b/>
                        </w:rPr>
                      </w:pPr>
                    </w:p>
                    <w:p w14:paraId="265929C8" w14:textId="5626EE19" w:rsidR="00695721" w:rsidRPr="00221C64" w:rsidRDefault="00695721" w:rsidP="00221C64">
                      <w:pPr>
                        <w:rPr>
                          <w:b/>
                        </w:rPr>
                      </w:pPr>
                      <w:r w:rsidRPr="00221C64">
                        <w:rPr>
                          <w:b/>
                        </w:rPr>
                        <w:t xml:space="preserve">1964- Civil Rights Act forbids discrimination in public facilities. </w:t>
                      </w:r>
                    </w:p>
                    <w:p w14:paraId="45A4964D" w14:textId="77777777" w:rsidR="00695721" w:rsidRPr="00221C64" w:rsidRDefault="00695721" w:rsidP="00221C64">
                      <w:pPr>
                        <w:rPr>
                          <w:b/>
                        </w:rPr>
                      </w:pPr>
                    </w:p>
                    <w:p w14:paraId="2E892507" w14:textId="60AD85EA" w:rsidR="00695721" w:rsidRPr="00221C64" w:rsidRDefault="00695721" w:rsidP="00221C64">
                      <w:pPr>
                        <w:rPr>
                          <w:b/>
                        </w:rPr>
                      </w:pPr>
                      <w:r w:rsidRPr="00221C64">
                        <w:rPr>
                          <w:b/>
                        </w:rPr>
                        <w:t xml:space="preserve">1965- Voting Rights Act forbids literacy test for voters. </w:t>
                      </w:r>
                    </w:p>
                    <w:p w14:paraId="5E5E3F41" w14:textId="77777777" w:rsidR="00695721" w:rsidRDefault="00695721" w:rsidP="00221C64">
                      <w:pPr>
                        <w:jc w:val="center"/>
                      </w:pPr>
                    </w:p>
                  </w:txbxContent>
                </v:textbox>
                <w10:wrap type="through"/>
              </v:rect>
            </w:pict>
          </mc:Fallback>
        </mc:AlternateContent>
      </w:r>
      <w:r>
        <w:t xml:space="preserve">      What do these events indicate about the government response to the Civil Rights Movement?</w:t>
      </w:r>
    </w:p>
    <w:p w14:paraId="7BF75206" w14:textId="4A7AF250" w:rsidR="00221C64" w:rsidRDefault="00221C64" w:rsidP="00221C64">
      <w:pPr>
        <w:pStyle w:val="ListParagraph"/>
        <w:numPr>
          <w:ilvl w:val="0"/>
          <w:numId w:val="8"/>
        </w:numPr>
      </w:pPr>
      <w:r>
        <w:t xml:space="preserve">The federal government continued to encourage social activism. </w:t>
      </w:r>
    </w:p>
    <w:p w14:paraId="28972BE0" w14:textId="6F4539EF" w:rsidR="00221C64" w:rsidRDefault="00221C64" w:rsidP="00221C64">
      <w:pPr>
        <w:pStyle w:val="ListParagraph"/>
        <w:numPr>
          <w:ilvl w:val="0"/>
          <w:numId w:val="8"/>
        </w:numPr>
      </w:pPr>
      <w:r>
        <w:t xml:space="preserve">The state government actively upheld constitutional protections. </w:t>
      </w:r>
    </w:p>
    <w:p w14:paraId="69AEBAE8" w14:textId="378D8797" w:rsidR="00221C64" w:rsidRDefault="00221C64" w:rsidP="00221C64">
      <w:pPr>
        <w:pStyle w:val="ListParagraph"/>
        <w:numPr>
          <w:ilvl w:val="0"/>
          <w:numId w:val="8"/>
        </w:numPr>
      </w:pPr>
      <w:r>
        <w:t xml:space="preserve">The state governments continued to promote political participation. </w:t>
      </w:r>
    </w:p>
    <w:p w14:paraId="1C21B03D" w14:textId="770816DF" w:rsidR="00221C64" w:rsidRDefault="00221C64" w:rsidP="00221C64">
      <w:pPr>
        <w:pStyle w:val="ListParagraph"/>
        <w:numPr>
          <w:ilvl w:val="0"/>
          <w:numId w:val="8"/>
        </w:numPr>
      </w:pPr>
      <w:r>
        <w:t xml:space="preserve">The federal government actively secured constitutional guarantees. </w:t>
      </w:r>
    </w:p>
    <w:p w14:paraId="4B978B04" w14:textId="77777777" w:rsidR="00221C64" w:rsidRDefault="00221C64" w:rsidP="00221C64"/>
    <w:p w14:paraId="1A7B0199" w14:textId="1837A8D9" w:rsidR="00221C64" w:rsidRDefault="00221C64" w:rsidP="00221C64">
      <w:pPr>
        <w:pStyle w:val="ListParagraph"/>
        <w:numPr>
          <w:ilvl w:val="0"/>
          <w:numId w:val="1"/>
        </w:numPr>
      </w:pPr>
      <w:r>
        <w:t>Why did Stokely Carmichael’s rhetoric differ from that of other civil rights advocates?</w:t>
      </w:r>
    </w:p>
    <w:p w14:paraId="701C98DF" w14:textId="7F526330" w:rsidR="00221C64" w:rsidRDefault="00221C64" w:rsidP="00221C64">
      <w:pPr>
        <w:pStyle w:val="ListParagraph"/>
        <w:numPr>
          <w:ilvl w:val="0"/>
          <w:numId w:val="9"/>
        </w:numPr>
      </w:pPr>
      <w:r>
        <w:t xml:space="preserve">He was dissatisfied with the focus on social activism. </w:t>
      </w:r>
    </w:p>
    <w:p w14:paraId="12987F25" w14:textId="17CFF59B" w:rsidR="00221C64" w:rsidRDefault="00221C64" w:rsidP="00221C64">
      <w:pPr>
        <w:pStyle w:val="ListParagraph"/>
        <w:numPr>
          <w:ilvl w:val="0"/>
          <w:numId w:val="9"/>
        </w:numPr>
      </w:pPr>
      <w:r>
        <w:t xml:space="preserve">He was disappointed with the qualification of minority leaders. </w:t>
      </w:r>
    </w:p>
    <w:p w14:paraId="16B423D9" w14:textId="51D083B7" w:rsidR="00221C64" w:rsidRDefault="00221C64" w:rsidP="00221C64">
      <w:pPr>
        <w:pStyle w:val="ListParagraph"/>
        <w:numPr>
          <w:ilvl w:val="0"/>
          <w:numId w:val="9"/>
        </w:numPr>
      </w:pPr>
      <w:r>
        <w:t xml:space="preserve">He was dissatisfied with the emphasis on civil disobedience in the face of violence as a means to achieve social equality. </w:t>
      </w:r>
    </w:p>
    <w:p w14:paraId="200DF083" w14:textId="22AFDB53" w:rsidR="00221C64" w:rsidRDefault="00221C64" w:rsidP="00221C64">
      <w:pPr>
        <w:pStyle w:val="ListParagraph"/>
        <w:numPr>
          <w:ilvl w:val="0"/>
          <w:numId w:val="9"/>
        </w:numPr>
      </w:pPr>
      <w:r>
        <w:t xml:space="preserve">He was disappointed with the involvement in economic boycotts of public services as a means to achieve economic quality. </w:t>
      </w:r>
    </w:p>
    <w:p w14:paraId="7DF57CFF" w14:textId="77777777" w:rsidR="005879EB" w:rsidRDefault="005879EB" w:rsidP="005879EB"/>
    <w:p w14:paraId="4CB41CED" w14:textId="1CF92BD1" w:rsidR="005879EB" w:rsidRDefault="00CA0888" w:rsidP="005879EB">
      <w:pPr>
        <w:pStyle w:val="ListParagraph"/>
        <w:numPr>
          <w:ilvl w:val="0"/>
          <w:numId w:val="1"/>
        </w:numPr>
      </w:pPr>
      <w:r>
        <w:t>Why did leaders of the Civil Rights Movement oppose the use of poll taxes?</w:t>
      </w:r>
    </w:p>
    <w:p w14:paraId="71F34709" w14:textId="64608A81" w:rsidR="00CA0888" w:rsidRDefault="00CA0888" w:rsidP="00CA0888">
      <w:pPr>
        <w:pStyle w:val="ListParagraph"/>
        <w:numPr>
          <w:ilvl w:val="0"/>
          <w:numId w:val="11"/>
        </w:numPr>
      </w:pPr>
      <w:r>
        <w:t xml:space="preserve">The tax funds for political candidates. </w:t>
      </w:r>
    </w:p>
    <w:p w14:paraId="6FE765B4" w14:textId="2CEDF7D7" w:rsidR="00CA0888" w:rsidRDefault="00CA0888" w:rsidP="00CA0888">
      <w:pPr>
        <w:pStyle w:val="ListParagraph"/>
        <w:numPr>
          <w:ilvl w:val="0"/>
          <w:numId w:val="11"/>
        </w:numPr>
      </w:pPr>
      <w:r>
        <w:t xml:space="preserve">The tax offset reductions in property ta rates. </w:t>
      </w:r>
    </w:p>
    <w:p w14:paraId="74B05D08" w14:textId="670C56D4" w:rsidR="00CA0888" w:rsidRDefault="00CA0888" w:rsidP="00CA0888">
      <w:pPr>
        <w:pStyle w:val="ListParagraph"/>
        <w:numPr>
          <w:ilvl w:val="0"/>
          <w:numId w:val="11"/>
        </w:numPr>
      </w:pPr>
      <w:r>
        <w:t xml:space="preserve">The tax used political participation to raise funds. </w:t>
      </w:r>
    </w:p>
    <w:p w14:paraId="72770DEB" w14:textId="2862D7DD" w:rsidR="00CA0888" w:rsidRDefault="00CA0888" w:rsidP="00CA0888">
      <w:pPr>
        <w:pStyle w:val="ListParagraph"/>
        <w:numPr>
          <w:ilvl w:val="0"/>
          <w:numId w:val="11"/>
        </w:numPr>
      </w:pPr>
      <w:r>
        <w:t xml:space="preserve">The tax used economic ground to exclude voters. </w:t>
      </w:r>
    </w:p>
    <w:p w14:paraId="1C6BA3F0" w14:textId="77777777" w:rsidR="00221C64" w:rsidRDefault="00221C64" w:rsidP="00221C64"/>
    <w:p w14:paraId="086B0A1A" w14:textId="673181C1" w:rsidR="00221C64" w:rsidRPr="00A354DC" w:rsidRDefault="00221C64" w:rsidP="00221C64">
      <w:pPr>
        <w:pStyle w:val="ListParagraph"/>
        <w:numPr>
          <w:ilvl w:val="0"/>
          <w:numId w:val="1"/>
        </w:numPr>
        <w:rPr>
          <w:b/>
        </w:rPr>
      </w:pPr>
      <w:r w:rsidRPr="00A354DC">
        <w:rPr>
          <w:b/>
        </w:rPr>
        <w:t>In 1957 this telegram was sent to</w:t>
      </w:r>
      <w:r w:rsidR="00A354DC">
        <w:rPr>
          <w:b/>
        </w:rPr>
        <w:t xml:space="preserve"> President Dwight Eisenhower fro</w:t>
      </w:r>
      <w:r w:rsidRPr="00A354DC">
        <w:rPr>
          <w:b/>
        </w:rPr>
        <w:t xml:space="preserve">m the Mayor of Little Rock, Arkansas. </w:t>
      </w:r>
    </w:p>
    <w:p w14:paraId="637C2D7A" w14:textId="1B94093D" w:rsidR="005879EB" w:rsidRDefault="005879EB" w:rsidP="005879EB">
      <w:r>
        <w:rPr>
          <w:noProof/>
        </w:rPr>
        <mc:AlternateContent>
          <mc:Choice Requires="wps">
            <w:drawing>
              <wp:anchor distT="0" distB="0" distL="114300" distR="114300" simplePos="0" relativeHeight="251663360" behindDoc="0" locked="0" layoutInCell="1" allowOverlap="1" wp14:anchorId="19332242" wp14:editId="2332E4DF">
                <wp:simplePos x="0" y="0"/>
                <wp:positionH relativeFrom="column">
                  <wp:posOffset>0</wp:posOffset>
                </wp:positionH>
                <wp:positionV relativeFrom="paragraph">
                  <wp:posOffset>114300</wp:posOffset>
                </wp:positionV>
                <wp:extent cx="6858000" cy="9144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858000" cy="914400"/>
                        </a:xfrm>
                        <a:prstGeom prst="rect">
                          <a:avLst/>
                        </a:prstGeom>
                      </wps:spPr>
                      <wps:style>
                        <a:lnRef idx="2">
                          <a:schemeClr val="dk1"/>
                        </a:lnRef>
                        <a:fillRef idx="1">
                          <a:schemeClr val="lt1"/>
                        </a:fillRef>
                        <a:effectRef idx="0">
                          <a:schemeClr val="dk1"/>
                        </a:effectRef>
                        <a:fontRef idx="minor">
                          <a:schemeClr val="dk1"/>
                        </a:fontRef>
                      </wps:style>
                      <wps:txbx>
                        <w:txbxContent>
                          <w:p w14:paraId="42D44241" w14:textId="481BE901" w:rsidR="00695721" w:rsidRPr="005879EB" w:rsidRDefault="00695721" w:rsidP="005879EB">
                            <w:pPr>
                              <w:rPr>
                                <w:b/>
                              </w:rPr>
                            </w:pPr>
                            <w:r w:rsidRPr="005879EB">
                              <w:rPr>
                                <w:b/>
                              </w:rPr>
                              <w:t xml:space="preserve">The immediate need for federal troops is urgent. The mob is much larger in numbers at 8am than at any time yesterday… Situation is out of control and police cannot disperse the mob…Action by you restore peace and order and compliance with your proclamation.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9" style="position:absolute;margin-left:0;margin-top:9pt;width:540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mnUmYCAAAcBQAADgAAAGRycy9lMm9Eb2MueG1srFRNb9swDL0P2H8QdF/tZE3XBnGKoEWHAUVb&#10;tB16VmQpMSaLGqXEzn79KPmjQVfsMOwikyYfKZKPWly2tWF7hb4CW/DJSc6ZshLKym4K/v355tM5&#10;Zz4IWwoDVhX8oDy/XH78sGjcXE1hC6ZUyCiI9fPGFXwbgptnmZdbVQt/Ak5ZMmrAWgRScZOVKBqK&#10;XptsmudnWQNYOgSpvKe/152RL1N8rZUM91p7FZgpON0tpBPTuY5ntlyI+QaF21ayv4b4h1vUorKU&#10;dAx1LYJgO6z+CFVXEsGDDicS6gy0rqRKNVA1k/xNNU9b4VSqhZrj3dgm///Cyrv9A7KqLPiMMytq&#10;GtEjNU3YjVFsFtvTOD8nryf3gL3mSYy1thrr+KUqWJtaehhbqtrAJP08O5+d5zl1XpLtYnJ6SjKF&#10;yV7RDn34qqBmUSg4UvbUSbG/9aFzHVwIF2/T5U9SOBgVr2Dso9JUBmWcJnQikLoyyPaCRl/+mPRp&#10;k2eE6MqYETR5D2TCAOp9I0wlUo3A/D3ga7bRO2UEG0ZgXVnAv4N15z9U3dUayw7tuk0z+zwMaA3l&#10;geaI0BHcO3lTUTtvhQ8PAonRNAHa0nBPhzbQFBx6ibMt4K/3/kd/IhpZOWtoQwruf+4EKs7MN0sU&#10;TNOklUrK6ezLlHLgsWV9bLG7+gpoEhN6D5xMYvQPZhA1Qv1Cy7yKWckkrKTcBZcBB+UqdJtLz4FU&#10;q1VyozVyItzaJydj8NjnSJfn9kWg6zkViI13MGyTmL+hVucbkRZWuwC6SryLne762k+AVjAxt38u&#10;4o4f68nr9VFb/gYAAP//AwBQSwMEFAAGAAgAAAAhACNdnNHaAAAACAEAAA8AAABkcnMvZG93bnJl&#10;di54bWxMTz1PwzAQ3ZH4D9YhsVGbDlFI41QoUlUJJkI7dHPjI4mIz1Hspgm/nusE0727d3of+XZ2&#10;vZhwDJ0nDc8rBQKp9rajRsPhc/eUggjRkDW9J9SwYIBtcX+Xm8z6K33gVMVGsAiFzGhoYxwyKUPd&#10;ojNh5Qck5r786EzkdWykHc2VxV0v10ol0pmO2KE1A5Yt1t/VxWl4X2ScDsfk5Wcqu8VWp3L/hqXW&#10;jw/z6wZExDn+PcMtPkeHgjOd/YVsEL0GLhL5mvK8sSpVjM6MkrUCWeTyf4HiFwAA//8DAFBLAQIt&#10;ABQABgAIAAAAIQDkmcPA+wAAAOEBAAATAAAAAAAAAAAAAAAAAAAAAABbQ29udGVudF9UeXBlc10u&#10;eG1sUEsBAi0AFAAGAAgAAAAhACOyauHXAAAAlAEAAAsAAAAAAAAAAAAAAAAALAEAAF9yZWxzLy5y&#10;ZWxzUEsBAi0AFAAGAAgAAAAhAAIJp1JmAgAAHAUAAA4AAAAAAAAAAAAAAAAALAIAAGRycy9lMm9E&#10;b2MueG1sUEsBAi0AFAAGAAgAAAAhACNdnNHaAAAACAEAAA8AAAAAAAAAAAAAAAAAvgQAAGRycy9k&#10;b3ducmV2LnhtbFBLBQYAAAAABAAEAPMAAADFBQAAAAA=&#10;" fillcolor="white [3201]" strokecolor="black [3200]" strokeweight="2pt">
                <v:textbox>
                  <w:txbxContent>
                    <w:p w14:paraId="42D44241" w14:textId="481BE901" w:rsidR="00695721" w:rsidRPr="005879EB" w:rsidRDefault="00695721" w:rsidP="005879EB">
                      <w:pPr>
                        <w:rPr>
                          <w:b/>
                        </w:rPr>
                      </w:pPr>
                      <w:r w:rsidRPr="005879EB">
                        <w:rPr>
                          <w:b/>
                        </w:rPr>
                        <w:t xml:space="preserve">The immediate need for federal troops is urgent. The mob is much larger in numbers at 8am than at any time yesterday… Situation is out of control and police cannot disperse the mob…Action by you restore peace and order and compliance with your proclamation. </w:t>
                      </w:r>
                    </w:p>
                  </w:txbxContent>
                </v:textbox>
                <w10:wrap type="through"/>
              </v:rect>
            </w:pict>
          </mc:Fallback>
        </mc:AlternateContent>
      </w:r>
    </w:p>
    <w:p w14:paraId="0CEFAFB7" w14:textId="29194504" w:rsidR="005879EB" w:rsidRDefault="005879EB" w:rsidP="005879EB">
      <w:r>
        <w:t xml:space="preserve">       Why was it important for the federal government to respond to this situation? </w:t>
      </w:r>
    </w:p>
    <w:p w14:paraId="519579CF" w14:textId="53653EFB" w:rsidR="005879EB" w:rsidRDefault="005879EB" w:rsidP="005879EB">
      <w:pPr>
        <w:pStyle w:val="ListParagraph"/>
        <w:numPr>
          <w:ilvl w:val="0"/>
          <w:numId w:val="10"/>
        </w:numPr>
      </w:pPr>
      <w:r>
        <w:t xml:space="preserve">The federal government wanted to appease voters in Southern states. </w:t>
      </w:r>
    </w:p>
    <w:p w14:paraId="49797408" w14:textId="77086D10" w:rsidR="005879EB" w:rsidRDefault="005879EB" w:rsidP="005879EB">
      <w:pPr>
        <w:pStyle w:val="ListParagraph"/>
        <w:numPr>
          <w:ilvl w:val="0"/>
          <w:numId w:val="10"/>
        </w:numPr>
      </w:pPr>
      <w:r>
        <w:t xml:space="preserve">The federal government needed to demonstrate it would enforce the law. </w:t>
      </w:r>
    </w:p>
    <w:p w14:paraId="6E2E087C" w14:textId="5A5698C5" w:rsidR="005879EB" w:rsidRDefault="005879EB" w:rsidP="005879EB">
      <w:pPr>
        <w:pStyle w:val="ListParagraph"/>
        <w:numPr>
          <w:ilvl w:val="0"/>
          <w:numId w:val="10"/>
        </w:numPr>
      </w:pPr>
      <w:r>
        <w:t xml:space="preserve">The federal government wanted to promote political participation in Southern states. </w:t>
      </w:r>
    </w:p>
    <w:p w14:paraId="0A8A4F54" w14:textId="75236D7A" w:rsidR="005879EB" w:rsidRDefault="005879EB" w:rsidP="005879EB">
      <w:pPr>
        <w:pStyle w:val="ListParagraph"/>
        <w:numPr>
          <w:ilvl w:val="0"/>
          <w:numId w:val="10"/>
        </w:numPr>
      </w:pPr>
      <w:r>
        <w:t xml:space="preserve">The federal government needed to prove it would halt protest by civil rights </w:t>
      </w:r>
      <w:r w:rsidR="002C2122">
        <w:t>activist</w:t>
      </w:r>
      <w:r>
        <w:t xml:space="preserve">. </w:t>
      </w:r>
    </w:p>
    <w:p w14:paraId="6B2BE711" w14:textId="77777777" w:rsidR="002C2122" w:rsidRDefault="002C2122" w:rsidP="002C2122"/>
    <w:p w14:paraId="1FFD940A" w14:textId="5D942B10" w:rsidR="002C2122" w:rsidRDefault="002C2122" w:rsidP="002C2122">
      <w:pPr>
        <w:pStyle w:val="ListParagraph"/>
        <w:numPr>
          <w:ilvl w:val="0"/>
          <w:numId w:val="1"/>
        </w:numPr>
      </w:pPr>
      <w:r>
        <w:t xml:space="preserve">During the Vietnam War, how did the lack of censorship of television reports affect the public’s perception of the war? </w:t>
      </w:r>
    </w:p>
    <w:p w14:paraId="78AD3669" w14:textId="6C7D80F6" w:rsidR="002C2122" w:rsidRDefault="002C2122" w:rsidP="002C2122">
      <w:pPr>
        <w:pStyle w:val="ListParagraph"/>
        <w:numPr>
          <w:ilvl w:val="0"/>
          <w:numId w:val="12"/>
        </w:numPr>
      </w:pPr>
      <w:r>
        <w:t>By allowing the pub</w:t>
      </w:r>
      <w:r w:rsidR="00A85AE6">
        <w:t>l</w:t>
      </w:r>
      <w:bookmarkStart w:id="0" w:name="_GoBack"/>
      <w:bookmarkEnd w:id="0"/>
      <w:r>
        <w:t xml:space="preserve">ic to consider different viewpoints concerning the war. </w:t>
      </w:r>
    </w:p>
    <w:p w14:paraId="63A851BA" w14:textId="55D37991" w:rsidR="002C2122" w:rsidRDefault="002C2122" w:rsidP="002C2122">
      <w:pPr>
        <w:pStyle w:val="ListParagraph"/>
        <w:numPr>
          <w:ilvl w:val="0"/>
          <w:numId w:val="12"/>
        </w:numPr>
      </w:pPr>
      <w:r>
        <w:t xml:space="preserve">By instructing the public to organize protests actively resisting the war. </w:t>
      </w:r>
    </w:p>
    <w:p w14:paraId="7774C5C1" w14:textId="6717EFCF" w:rsidR="002C2122" w:rsidRDefault="002C2122" w:rsidP="002C2122">
      <w:pPr>
        <w:pStyle w:val="ListParagraph"/>
        <w:numPr>
          <w:ilvl w:val="0"/>
          <w:numId w:val="12"/>
        </w:numPr>
      </w:pPr>
      <w:r>
        <w:t xml:space="preserve">By prompting the public to ignore the criticism of the war. </w:t>
      </w:r>
    </w:p>
    <w:p w14:paraId="2CEBA4A4" w14:textId="6BEB7494" w:rsidR="002C2122" w:rsidRDefault="002C2122" w:rsidP="002C2122">
      <w:pPr>
        <w:pStyle w:val="ListParagraph"/>
        <w:numPr>
          <w:ilvl w:val="0"/>
          <w:numId w:val="12"/>
        </w:numPr>
      </w:pPr>
      <w:r>
        <w:t xml:space="preserve">By causing the public to doubt the severity of the war. </w:t>
      </w:r>
    </w:p>
    <w:p w14:paraId="1C57B5F0" w14:textId="77777777" w:rsidR="002C2122" w:rsidRDefault="002C2122" w:rsidP="002C2122"/>
    <w:p w14:paraId="21E2D599" w14:textId="0B4E380E" w:rsidR="002C2122" w:rsidRPr="00825AE8" w:rsidRDefault="002C2122" w:rsidP="002C2122">
      <w:pPr>
        <w:pStyle w:val="ListParagraph"/>
        <w:numPr>
          <w:ilvl w:val="0"/>
          <w:numId w:val="1"/>
        </w:numPr>
        <w:rPr>
          <w:b/>
        </w:rPr>
      </w:pPr>
      <w:r w:rsidRPr="00825AE8">
        <w:rPr>
          <w:b/>
        </w:rPr>
        <w:t xml:space="preserve">In the 1960s, women campaigned for an end to discrimination based on gender. </w:t>
      </w:r>
    </w:p>
    <w:p w14:paraId="19B9E335" w14:textId="6A902C76" w:rsidR="002C2122" w:rsidRDefault="002C2122" w:rsidP="002C2122">
      <w:r>
        <w:rPr>
          <w:noProof/>
        </w:rPr>
        <mc:AlternateContent>
          <mc:Choice Requires="wps">
            <w:drawing>
              <wp:anchor distT="0" distB="0" distL="114300" distR="114300" simplePos="0" relativeHeight="251664384" behindDoc="0" locked="0" layoutInCell="1" allowOverlap="1" wp14:anchorId="14D43C95" wp14:editId="23BDFCB9">
                <wp:simplePos x="0" y="0"/>
                <wp:positionH relativeFrom="column">
                  <wp:posOffset>0</wp:posOffset>
                </wp:positionH>
                <wp:positionV relativeFrom="paragraph">
                  <wp:posOffset>120015</wp:posOffset>
                </wp:positionV>
                <wp:extent cx="7086600" cy="914400"/>
                <wp:effectExtent l="0" t="0" r="25400" b="25400"/>
                <wp:wrapThrough wrapText="bothSides">
                  <wp:wrapPolygon edited="0">
                    <wp:start x="0" y="0"/>
                    <wp:lineTo x="0" y="21600"/>
                    <wp:lineTo x="21600" y="2160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7086600" cy="914400"/>
                        </a:xfrm>
                        <a:prstGeom prst="rect">
                          <a:avLst/>
                        </a:prstGeom>
                      </wps:spPr>
                      <wps:style>
                        <a:lnRef idx="2">
                          <a:schemeClr val="dk1"/>
                        </a:lnRef>
                        <a:fillRef idx="1">
                          <a:schemeClr val="lt1"/>
                        </a:fillRef>
                        <a:effectRef idx="0">
                          <a:schemeClr val="dk1"/>
                        </a:effectRef>
                        <a:fontRef idx="minor">
                          <a:schemeClr val="dk1"/>
                        </a:fontRef>
                      </wps:style>
                      <wps:txbx>
                        <w:txbxContent>
                          <w:p w14:paraId="29E096D9" w14:textId="62C08141" w:rsidR="00695721" w:rsidRPr="002C2122" w:rsidRDefault="00695721" w:rsidP="002C2122">
                            <w:pPr>
                              <w:rPr>
                                <w:b/>
                              </w:rPr>
                            </w:pPr>
                            <w:r w:rsidRPr="002C2122">
                              <w:rPr>
                                <w:b/>
                              </w:rPr>
                              <w:t xml:space="preserve">In the 1960s, there were many examples of gender-based discrimination. Classified ads for employment were separated by gender in newspaper. Most women were unable to borrow money at a bank without a male cosigner. Seventy-five percent of the women who worked were saleswomen, clerks, factory, laborers, or housekeepers.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0" style="position:absolute;margin-left:0;margin-top:9.45pt;width:558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0QEmYCAAAcBQAADgAAAGRycy9lMm9Eb2MueG1srFRNb9swDL0P2H8QdF/tBFnaBXWKIEWHAUVb&#10;tB16VmQpMSaLGqXEzn79KPmjRRfsMOwikyYfKZKPurxqa8MOCn0FtuCTs5wzZSWUld0W/PvzzacL&#10;znwQthQGrCr4UXl+tfz44bJxCzWFHZhSIaMg1i8aV/BdCG6RZV7uVC38GThlyagBaxFIxW1Womgo&#10;em2yaZ7PswawdAhSeU9/rzsjX6b4WisZ7rX2KjBTcLpbSCemcxPPbHkpFlsUblfJ/hriH25Ri8pS&#10;0jHUtQiC7bH6I1RdSQQPOpxJqDPQupIq1UDVTPJ31TzthFOpFmqOd2Ob/P8LK+8OD8iqsuBzzqyo&#10;aUSP1DRht0axeWxP4/yCvJ7cA/aaJzHW2mqs45eqYG1q6XFsqWoDk/TzPL+Yz3PqvCTbl8lsRjKF&#10;yV7RDn34qqBmUSg4UvbUSXG49aFzHVwIF2/T5U9SOBoVr2Dso9JUBmWcJnQikFobZAdBoy9/TPq0&#10;yTNCdGXMCJqcApkwgHrfCFOJVCMwPwV8zTZ6p4xgwwisKwv4d7Du/Iequ1pj2aHdtGlms2FAGyiP&#10;NEeEjuDeyZuK2nkrfHgQSIymCdCWhns6tIGm4NBLnO0Af536H/2JaGTlrKENKbj/uReoODPfLFEw&#10;TZNWKimzz+dTyoFvLZu3Fruv10CTmNB74GQSo38wg6gR6hda5lXMSiZhJeUuuAw4KOvQbS49B1Kt&#10;VsmN1siJcGufnIzBY58jXZ7bF4Gu51QgNt7BsE1i8Y5anW9EWljtA+gq8S52uutrPwFawcTc/rmI&#10;O/5WT16vj9ryNwAAAP//AwBQSwMEFAAGAAgAAAAhAMsCpq7dAAAACAEAAA8AAABkcnMvZG93bnJl&#10;di54bWxMjzFvgzAQhfdK/Q/WVcrWGDKgQDFRhVRVaqbQZOjm4Cug4jPCDoH8+l6mdrt77/Tue/lu&#10;tr2YcPSdIwXxOgKBVDvTUaPg+Pn2vAXhgyaje0eoYEEPu+LxIdeZcVc64FSFRnAI+UwraEMYMil9&#10;3aLVfu0GJPa+3Wh14HVspBn1lcNtLzdRlEirO+IPrR6wbLH+qS5WwX6RYTqekvQ2ld1iqq/y/QNL&#10;pVZP8+sLiIBz+DuGOz6jQ8FMZ3ch40WvgIsEVrcpiLsbxwkrZ56STQqyyOX/AsUvAAAA//8DAFBL&#10;AQItABQABgAIAAAAIQDkmcPA+wAAAOEBAAATAAAAAAAAAAAAAAAAAAAAAABbQ29udGVudF9UeXBl&#10;c10ueG1sUEsBAi0AFAAGAAgAAAAhACOyauHXAAAAlAEAAAsAAAAAAAAAAAAAAAAALAEAAF9yZWxz&#10;Ly5yZWxzUEsBAi0AFAAGAAgAAAAhABetEBJmAgAAHAUAAA4AAAAAAAAAAAAAAAAALAIAAGRycy9l&#10;Mm9Eb2MueG1sUEsBAi0AFAAGAAgAAAAhAMsCpq7dAAAACAEAAA8AAAAAAAAAAAAAAAAAvgQAAGRy&#10;cy9kb3ducmV2LnhtbFBLBQYAAAAABAAEAPMAAADIBQAAAAA=&#10;" fillcolor="white [3201]" strokecolor="black [3200]" strokeweight="2pt">
                <v:textbox>
                  <w:txbxContent>
                    <w:p w14:paraId="29E096D9" w14:textId="62C08141" w:rsidR="00695721" w:rsidRPr="002C2122" w:rsidRDefault="00695721" w:rsidP="002C2122">
                      <w:pPr>
                        <w:rPr>
                          <w:b/>
                        </w:rPr>
                      </w:pPr>
                      <w:r w:rsidRPr="002C2122">
                        <w:rPr>
                          <w:b/>
                        </w:rPr>
                        <w:t xml:space="preserve">In the 1960s, there were many examples of gender-based discrimination. Classified ads for employment were separated by gender in newspaper. Most women were unable to borrow money at a bank without a male cosigner. Seventy-five percent of the women who worked were saleswomen, clerks, factory, laborers, or housekeepers. </w:t>
                      </w:r>
                    </w:p>
                  </w:txbxContent>
                </v:textbox>
                <w10:wrap type="through"/>
              </v:rect>
            </w:pict>
          </mc:Fallback>
        </mc:AlternateContent>
      </w:r>
    </w:p>
    <w:p w14:paraId="65C667E4" w14:textId="7EA2A8B6" w:rsidR="002C2122" w:rsidRDefault="002C2122" w:rsidP="002C2122">
      <w:pPr>
        <w:ind w:left="360"/>
      </w:pPr>
      <w:r>
        <w:t xml:space="preserve">Based on this information, which area describes a common goal for progress in the women’s rights     movement and the African American Civil Rights Movement? </w:t>
      </w:r>
    </w:p>
    <w:p w14:paraId="6DAF76D0" w14:textId="4D9A8005" w:rsidR="002C2122" w:rsidRDefault="002C2122" w:rsidP="002C2122">
      <w:pPr>
        <w:pStyle w:val="ListParagraph"/>
        <w:numPr>
          <w:ilvl w:val="0"/>
          <w:numId w:val="13"/>
        </w:numPr>
      </w:pPr>
      <w:r>
        <w:t>Voter registration</w:t>
      </w:r>
    </w:p>
    <w:p w14:paraId="412F45EE" w14:textId="73C32661" w:rsidR="002C2122" w:rsidRDefault="002C2122" w:rsidP="002C2122">
      <w:pPr>
        <w:pStyle w:val="ListParagraph"/>
        <w:numPr>
          <w:ilvl w:val="0"/>
          <w:numId w:val="13"/>
        </w:numPr>
      </w:pPr>
      <w:r>
        <w:t xml:space="preserve">Social democracy </w:t>
      </w:r>
    </w:p>
    <w:p w14:paraId="3B2E2160" w14:textId="5B4B40C4" w:rsidR="002C2122" w:rsidRDefault="002C2122" w:rsidP="002C2122">
      <w:pPr>
        <w:pStyle w:val="ListParagraph"/>
        <w:numPr>
          <w:ilvl w:val="0"/>
          <w:numId w:val="13"/>
        </w:numPr>
      </w:pPr>
      <w:r>
        <w:t>Educational Access</w:t>
      </w:r>
    </w:p>
    <w:p w14:paraId="20A45485" w14:textId="03CD3B39" w:rsidR="002C2122" w:rsidRDefault="002C2122" w:rsidP="002C2122">
      <w:pPr>
        <w:pStyle w:val="ListParagraph"/>
        <w:numPr>
          <w:ilvl w:val="0"/>
          <w:numId w:val="13"/>
        </w:numPr>
      </w:pPr>
      <w:r>
        <w:t>Economic opportunities</w:t>
      </w:r>
    </w:p>
    <w:p w14:paraId="04EFEFC0" w14:textId="77777777" w:rsidR="002C2122" w:rsidRDefault="002C2122" w:rsidP="002C2122"/>
    <w:p w14:paraId="0E289700" w14:textId="0FCF0462" w:rsidR="002C2122" w:rsidRDefault="002C2122" w:rsidP="002C2122">
      <w:pPr>
        <w:pStyle w:val="ListParagraph"/>
        <w:numPr>
          <w:ilvl w:val="0"/>
          <w:numId w:val="1"/>
        </w:numPr>
      </w:pPr>
      <w:r>
        <w:t xml:space="preserve">Which statement became a slogan for the Civil Rights Movement following the March on Washington in 1963? </w:t>
      </w:r>
    </w:p>
    <w:p w14:paraId="4AD95CEE" w14:textId="16FC5480" w:rsidR="002C2122" w:rsidRDefault="002C2122" w:rsidP="002C2122">
      <w:pPr>
        <w:pStyle w:val="ListParagraph"/>
        <w:numPr>
          <w:ilvl w:val="0"/>
          <w:numId w:val="14"/>
        </w:numPr>
      </w:pPr>
      <w:r>
        <w:t>“I have a dream!”</w:t>
      </w:r>
    </w:p>
    <w:p w14:paraId="69427A6E" w14:textId="5A2D07D3" w:rsidR="002C2122" w:rsidRDefault="002C2122" w:rsidP="002C2122">
      <w:pPr>
        <w:pStyle w:val="ListParagraph"/>
        <w:numPr>
          <w:ilvl w:val="0"/>
          <w:numId w:val="14"/>
        </w:numPr>
      </w:pPr>
      <w:r>
        <w:t>“A Brave New World”</w:t>
      </w:r>
    </w:p>
    <w:p w14:paraId="0C9218ED" w14:textId="42906BBA" w:rsidR="002C2122" w:rsidRDefault="002C2122" w:rsidP="002C2122">
      <w:pPr>
        <w:pStyle w:val="ListParagraph"/>
        <w:numPr>
          <w:ilvl w:val="0"/>
          <w:numId w:val="14"/>
        </w:numPr>
      </w:pPr>
      <w:r>
        <w:t>“Give Peace A Chance”</w:t>
      </w:r>
    </w:p>
    <w:p w14:paraId="398188D3" w14:textId="6F011A85" w:rsidR="002C2122" w:rsidRDefault="002C2122" w:rsidP="002C2122">
      <w:pPr>
        <w:pStyle w:val="ListParagraph"/>
        <w:numPr>
          <w:ilvl w:val="0"/>
          <w:numId w:val="14"/>
        </w:numPr>
      </w:pPr>
      <w:r>
        <w:t>“Back to the drawing board”</w:t>
      </w:r>
    </w:p>
    <w:p w14:paraId="121B2B03" w14:textId="77777777" w:rsidR="007E1CB2" w:rsidRDefault="007E1CB2" w:rsidP="007E1CB2"/>
    <w:p w14:paraId="016802EF" w14:textId="65CD9C96" w:rsidR="007E1CB2" w:rsidRDefault="007E1CB2" w:rsidP="007E1CB2">
      <w:pPr>
        <w:pStyle w:val="ListParagraph"/>
        <w:numPr>
          <w:ilvl w:val="0"/>
          <w:numId w:val="1"/>
        </w:numPr>
      </w:pPr>
      <w:r>
        <w:t xml:space="preserve"> Which statement evaluates the impact of the Selma to Montgomery marches on the expansion of voting rights?</w:t>
      </w:r>
    </w:p>
    <w:p w14:paraId="22991529" w14:textId="606A69B7" w:rsidR="007E1CB2" w:rsidRDefault="007E1CB2" w:rsidP="007E1CB2">
      <w:pPr>
        <w:pStyle w:val="ListParagraph"/>
        <w:numPr>
          <w:ilvl w:val="0"/>
          <w:numId w:val="16"/>
        </w:numPr>
      </w:pPr>
      <w:r>
        <w:t xml:space="preserve">The marches aided the movement by promoting reform at the state level. </w:t>
      </w:r>
    </w:p>
    <w:p w14:paraId="3CE2B5EF" w14:textId="0D8ED632" w:rsidR="007E1CB2" w:rsidRDefault="007E1CB2" w:rsidP="007E1CB2">
      <w:pPr>
        <w:pStyle w:val="ListParagraph"/>
        <w:numPr>
          <w:ilvl w:val="0"/>
          <w:numId w:val="16"/>
        </w:numPr>
      </w:pPr>
      <w:r>
        <w:t xml:space="preserve">The marches hindered the movement by provoking backlash at the local level. </w:t>
      </w:r>
    </w:p>
    <w:p w14:paraId="6D666DCA" w14:textId="0FEDBFB9" w:rsidR="007E1CB2" w:rsidRDefault="007E1CB2" w:rsidP="007E1CB2">
      <w:pPr>
        <w:pStyle w:val="ListParagraph"/>
        <w:numPr>
          <w:ilvl w:val="0"/>
          <w:numId w:val="16"/>
        </w:numPr>
      </w:pPr>
      <w:r>
        <w:t xml:space="preserve">The marches aided the movement by rallying support among national politicians. </w:t>
      </w:r>
    </w:p>
    <w:p w14:paraId="11C2D1EC" w14:textId="2DE3F578" w:rsidR="006C67F9" w:rsidRDefault="007E1CB2" w:rsidP="006C67F9">
      <w:pPr>
        <w:pStyle w:val="ListParagraph"/>
        <w:numPr>
          <w:ilvl w:val="0"/>
          <w:numId w:val="16"/>
        </w:numPr>
      </w:pPr>
      <w:r>
        <w:t>The marches hindered the movement by interfering with reform measures in progress.</w:t>
      </w:r>
    </w:p>
    <w:p w14:paraId="79FC0147" w14:textId="77777777" w:rsidR="006C67F9" w:rsidRDefault="006C67F9" w:rsidP="006C67F9"/>
    <w:p w14:paraId="53CA09FC" w14:textId="77777777" w:rsidR="006C67F9" w:rsidRDefault="006C67F9" w:rsidP="006C67F9"/>
    <w:p w14:paraId="186354C2" w14:textId="5333489E" w:rsidR="002C2122" w:rsidRPr="00825AE8" w:rsidRDefault="006C67F9" w:rsidP="002C2122">
      <w:pPr>
        <w:pStyle w:val="ListParagraph"/>
        <w:numPr>
          <w:ilvl w:val="0"/>
          <w:numId w:val="1"/>
        </w:numPr>
        <w:rPr>
          <w:b/>
        </w:rPr>
      </w:pPr>
      <w:r w:rsidRPr="00825AE8">
        <w:rPr>
          <w:b/>
        </w:rPr>
        <w:t>This is a description of changes during the Civil Rights Movement.</w:t>
      </w:r>
    </w:p>
    <w:p w14:paraId="1DDA1A65" w14:textId="77777777" w:rsidR="006C67F9" w:rsidRDefault="006C67F9" w:rsidP="006C67F9"/>
    <w:p w14:paraId="1E97D5A7" w14:textId="1AFC7F0E" w:rsidR="006C67F9" w:rsidRDefault="006C67F9" w:rsidP="006C67F9">
      <w:r>
        <w:rPr>
          <w:noProof/>
        </w:rPr>
        <mc:AlternateContent>
          <mc:Choice Requires="wps">
            <w:drawing>
              <wp:anchor distT="0" distB="0" distL="114300" distR="114300" simplePos="0" relativeHeight="251665408" behindDoc="0" locked="0" layoutInCell="1" allowOverlap="1" wp14:anchorId="63A2F4E1" wp14:editId="56992A96">
                <wp:simplePos x="0" y="0"/>
                <wp:positionH relativeFrom="column">
                  <wp:posOffset>0</wp:posOffset>
                </wp:positionH>
                <wp:positionV relativeFrom="paragraph">
                  <wp:posOffset>10795</wp:posOffset>
                </wp:positionV>
                <wp:extent cx="6858000" cy="1028700"/>
                <wp:effectExtent l="0" t="0" r="25400" b="38100"/>
                <wp:wrapThrough wrapText="bothSides">
                  <wp:wrapPolygon edited="0">
                    <wp:start x="0" y="0"/>
                    <wp:lineTo x="0" y="21867"/>
                    <wp:lineTo x="21600" y="21867"/>
                    <wp:lineTo x="216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6858000" cy="1028700"/>
                        </a:xfrm>
                        <a:prstGeom prst="rect">
                          <a:avLst/>
                        </a:prstGeom>
                      </wps:spPr>
                      <wps:style>
                        <a:lnRef idx="2">
                          <a:schemeClr val="dk1"/>
                        </a:lnRef>
                        <a:fillRef idx="1">
                          <a:schemeClr val="lt1"/>
                        </a:fillRef>
                        <a:effectRef idx="0">
                          <a:schemeClr val="dk1"/>
                        </a:effectRef>
                        <a:fontRef idx="minor">
                          <a:schemeClr val="dk1"/>
                        </a:fontRef>
                      </wps:style>
                      <wps:txbx>
                        <w:txbxContent>
                          <w:p w14:paraId="7AE089F5" w14:textId="7DA0F01A" w:rsidR="00695721" w:rsidRPr="006C67F9" w:rsidRDefault="00695721" w:rsidP="006C67F9">
                            <w:pPr>
                              <w:jc w:val="center"/>
                              <w:rPr>
                                <w:b/>
                              </w:rPr>
                            </w:pPr>
                            <w:r w:rsidRPr="006C67F9">
                              <w:rPr>
                                <w:b/>
                              </w:rPr>
                              <w:t xml:space="preserve">In 1960 only 5% of Mississippi’s African American population was registered to vote. By 1968, 60% of the African American population was registered to vote. Other southern states showed similar change. Between 1965 and 1990, the number of African American state legislators and members of Congress increased from 2 to 160.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31" style="position:absolute;margin-left:0;margin-top:.85pt;width:540pt;height: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9r42cCAAAdBQAADgAAAGRycy9lMm9Eb2MueG1srFTdT9swEH+ftP/B8vtIUgHtKlJUgZgmIYaA&#10;iWfXsdtojs87u026v35n5wPE0B6mvTi+3P3u83e+uOwaww4KfQ225MVJzpmyEqrabkv+/enm04Iz&#10;H4SthAGrSn5Unl+uPn64aN1SzWAHplLIyIn1y9aVfBeCW2aZlzvVCH8CTllSasBGBBJxm1UoWvLe&#10;mGyW5+dZC1g5BKm8p7/XvZKvkn+tlQzftPYqMFNyyi2kE9O5iWe2uhDLLQq3q+WQhviHLBpRWwo6&#10;uboWQbA91n+4amqJ4EGHEwlNBlrXUqUaqJoif1PN4044lWqh5ng3tcn/P7fy7nCPrK5KPufMioZG&#10;9EBNE3ZrFJvH9rTOL8nq0d3jIHm6xlo7jU38UhWsSy09Ti1VXWCSfp4vzhZ5Tp2XpCvy2WJOAvnJ&#10;XuAOffiioGHxUnKk8KmV4nDrQ286mhAuptMnkG7haFTMwdgHpakOCjlL6MQgdWWQHQTNvvpRDGGT&#10;ZYTo2pgJVLwHMmEEDbYRphKrJmD+HvAl2mSdIoINE7CpLeDfwbq3H6vua41lh27TpaGdjRPaQHWk&#10;QSL0DPdO3tTUzlvhw71AojSNgNY0fKNDG2hLDsONsx3gr/f+R3tiGmk5a2lFSu5/7gUqzsxXSxz8&#10;XJyexp1KwunZfEYCvtZsXmvsvrkCmkRBD4KT6RrtgxmvGqF5pm1ex6ikElZS7JLLgKNwFfrVpfdA&#10;qvU6mdEeORFu7aOT0Xnsc6TLU/cs0A2cCkTHOxjXSSzfUKu3jUgL630AXSfexU73fR0mQDuYmDu8&#10;F3HJX8vJ6uVVW/0GAAD//wMAUEsDBBQABgAIAAAAIQCbfr273AAAAAcBAAAPAAAAZHJzL2Rvd25y&#10;ZXYueG1sTI9BT8MwDIXvSPyHyEjcWMKQulGaTlMlhASnlXHgljWmrWicqsm6ll+Pd9pu9nvW8/ey&#10;zeQ6MeIQWk8aHhcKBFLlbUu1hv3n68MaRIiGrOk8oYYZA2zy25vMpNafaIdjGWvBIRRSo6GJsU+l&#10;DFWDzoSF75HY+/GDM5HXoZZ2MCcOd51cKpVIZ1riD43psWiw+i2PTsPHLOO4/0qe/8ainW35Xby9&#10;Y6H1/d20fQERcYqXYzjjMzrkzHTwR7JBdBq4SGR1BeJsqrVi4cBT8rQCmWfymj//BwAA//8DAFBL&#10;AQItABQABgAIAAAAIQDkmcPA+wAAAOEBAAATAAAAAAAAAAAAAAAAAAAAAABbQ29udGVudF9UeXBl&#10;c10ueG1sUEsBAi0AFAAGAAgAAAAhACOyauHXAAAAlAEAAAsAAAAAAAAAAAAAAAAALAEAAF9yZWxz&#10;Ly5yZWxzUEsBAi0AFAAGAAgAAAAhAFRva+NnAgAAHQUAAA4AAAAAAAAAAAAAAAAALAIAAGRycy9l&#10;Mm9Eb2MueG1sUEsBAi0AFAAGAAgAAAAhAJt+vbvcAAAABwEAAA8AAAAAAAAAAAAAAAAAvwQAAGRy&#10;cy9kb3ducmV2LnhtbFBLBQYAAAAABAAEAPMAAADIBQAAAAA=&#10;" fillcolor="white [3201]" strokecolor="black [3200]" strokeweight="2pt">
                <v:textbox>
                  <w:txbxContent>
                    <w:p w14:paraId="7AE089F5" w14:textId="7DA0F01A" w:rsidR="00695721" w:rsidRPr="006C67F9" w:rsidRDefault="00695721" w:rsidP="006C67F9">
                      <w:pPr>
                        <w:jc w:val="center"/>
                        <w:rPr>
                          <w:b/>
                        </w:rPr>
                      </w:pPr>
                      <w:r w:rsidRPr="006C67F9">
                        <w:rPr>
                          <w:b/>
                        </w:rPr>
                        <w:t xml:space="preserve">In 1960 only 5% of Mississippi’s African American population was registered to vote. By 1968, 60% of the African American population was registered to vote. Other southern states showed similar change. Between 1965 and 1990, the number of African American state legislators and members of Congress increased from 2 to 160. </w:t>
                      </w:r>
                    </w:p>
                  </w:txbxContent>
                </v:textbox>
                <w10:wrap type="through"/>
              </v:rect>
            </w:pict>
          </mc:Fallback>
        </mc:AlternateContent>
      </w:r>
    </w:p>
    <w:p w14:paraId="0B5988F6" w14:textId="559E606B" w:rsidR="005879EB" w:rsidRDefault="006C67F9" w:rsidP="005879EB">
      <w:r>
        <w:t xml:space="preserve">       Which factor increased African American political influence between 1960 and 1990?</w:t>
      </w:r>
    </w:p>
    <w:p w14:paraId="0A1F7ACF" w14:textId="2D8709B4" w:rsidR="006C67F9" w:rsidRDefault="006C67F9" w:rsidP="006C67F9">
      <w:pPr>
        <w:pStyle w:val="ListParagraph"/>
        <w:numPr>
          <w:ilvl w:val="0"/>
          <w:numId w:val="15"/>
        </w:numPr>
      </w:pPr>
      <w:r>
        <w:t xml:space="preserve">Laws that forbade discriminatory hiring practices. </w:t>
      </w:r>
    </w:p>
    <w:p w14:paraId="0CCCF2B0" w14:textId="2EFD44CC" w:rsidR="006C67F9" w:rsidRDefault="006C67F9" w:rsidP="006C67F9">
      <w:pPr>
        <w:pStyle w:val="ListParagraph"/>
        <w:numPr>
          <w:ilvl w:val="0"/>
          <w:numId w:val="15"/>
        </w:numPr>
      </w:pPr>
      <w:r>
        <w:t xml:space="preserve">Policies that ended discrimination in the workplace. </w:t>
      </w:r>
    </w:p>
    <w:p w14:paraId="2CC8D0C1" w14:textId="0341747E" w:rsidR="006C67F9" w:rsidRDefault="006C67F9" w:rsidP="006C67F9">
      <w:pPr>
        <w:pStyle w:val="ListParagraph"/>
        <w:numPr>
          <w:ilvl w:val="0"/>
          <w:numId w:val="15"/>
        </w:numPr>
      </w:pPr>
      <w:r>
        <w:t xml:space="preserve">Court cases that ended segregation in public schools. </w:t>
      </w:r>
    </w:p>
    <w:p w14:paraId="454500EE" w14:textId="010C5EB2" w:rsidR="006C67F9" w:rsidRDefault="006C67F9" w:rsidP="006C67F9">
      <w:pPr>
        <w:pStyle w:val="ListParagraph"/>
        <w:numPr>
          <w:ilvl w:val="0"/>
          <w:numId w:val="15"/>
        </w:numPr>
      </w:pPr>
      <w:r>
        <w:t xml:space="preserve">Legislation that removed unfair electoral requirement. </w:t>
      </w:r>
    </w:p>
    <w:p w14:paraId="1A0D0884" w14:textId="77777777" w:rsidR="006C67F9" w:rsidRDefault="006C67F9" w:rsidP="006C67F9"/>
    <w:p w14:paraId="5786A74B" w14:textId="3C0BEAF4" w:rsidR="006C67F9" w:rsidRDefault="000E07E5" w:rsidP="000E07E5">
      <w:pPr>
        <w:pStyle w:val="ListParagraph"/>
        <w:numPr>
          <w:ilvl w:val="0"/>
          <w:numId w:val="1"/>
        </w:numPr>
      </w:pPr>
      <w:r>
        <w:t xml:space="preserve"> This newspaper headline was published in 1964. </w:t>
      </w:r>
    </w:p>
    <w:p w14:paraId="159A11BF" w14:textId="77777777" w:rsidR="000E07E5" w:rsidRDefault="000E07E5" w:rsidP="000E07E5"/>
    <w:p w14:paraId="7519BCD5" w14:textId="58BA9E8E" w:rsidR="000E07E5" w:rsidRDefault="000E07E5" w:rsidP="000E07E5">
      <w:pPr>
        <w:jc w:val="center"/>
      </w:pPr>
      <w:r>
        <w:rPr>
          <w:noProof/>
        </w:rPr>
        <w:drawing>
          <wp:inline distT="0" distB="0" distL="0" distR="0" wp14:anchorId="0A61804F" wp14:editId="3DE0CDA2">
            <wp:extent cx="4876800" cy="314136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2 at 10.42.07 PM.png"/>
                    <pic:cNvPicPr/>
                  </pic:nvPicPr>
                  <pic:blipFill>
                    <a:blip r:embed="rId7">
                      <a:extLst>
                        <a:ext uri="{28A0092B-C50C-407E-A947-70E740481C1C}">
                          <a14:useLocalDpi xmlns:a14="http://schemas.microsoft.com/office/drawing/2010/main" val="0"/>
                        </a:ext>
                      </a:extLst>
                    </a:blip>
                    <a:stretch>
                      <a:fillRect/>
                    </a:stretch>
                  </pic:blipFill>
                  <pic:spPr>
                    <a:xfrm>
                      <a:off x="0" y="0"/>
                      <a:ext cx="4876800" cy="3141362"/>
                    </a:xfrm>
                    <a:prstGeom prst="rect">
                      <a:avLst/>
                    </a:prstGeom>
                  </pic:spPr>
                </pic:pic>
              </a:graphicData>
            </a:graphic>
          </wp:inline>
        </w:drawing>
      </w:r>
    </w:p>
    <w:p w14:paraId="6BE7EA58" w14:textId="77777777" w:rsidR="005879EB" w:rsidRDefault="005879EB" w:rsidP="005879EB"/>
    <w:p w14:paraId="52A3EC1D" w14:textId="77777777" w:rsidR="00221C64" w:rsidRDefault="00221C64" w:rsidP="00221C64"/>
    <w:p w14:paraId="0BFE85A0" w14:textId="14A06EC3" w:rsidR="00221C64" w:rsidRDefault="000E07E5" w:rsidP="00221C64">
      <w:r>
        <w:t xml:space="preserve">       Which obstacle to voting was addressed by the 24</w:t>
      </w:r>
      <w:r w:rsidRPr="000E07E5">
        <w:rPr>
          <w:vertAlign w:val="superscript"/>
        </w:rPr>
        <w:t>th</w:t>
      </w:r>
      <w:r>
        <w:t xml:space="preserve"> Amendment?</w:t>
      </w:r>
    </w:p>
    <w:p w14:paraId="784F8337" w14:textId="66DE76BA" w:rsidR="000E07E5" w:rsidRDefault="000E07E5" w:rsidP="000E07E5">
      <w:pPr>
        <w:pStyle w:val="ListParagraph"/>
        <w:numPr>
          <w:ilvl w:val="0"/>
          <w:numId w:val="17"/>
        </w:numPr>
      </w:pPr>
      <w:r>
        <w:t xml:space="preserve">Poverty </w:t>
      </w:r>
    </w:p>
    <w:p w14:paraId="69C5DDE5" w14:textId="12067339" w:rsidR="000E07E5" w:rsidRDefault="000E07E5" w:rsidP="000E07E5">
      <w:pPr>
        <w:pStyle w:val="ListParagraph"/>
        <w:numPr>
          <w:ilvl w:val="0"/>
          <w:numId w:val="17"/>
        </w:numPr>
      </w:pPr>
      <w:r>
        <w:t xml:space="preserve">Literacy </w:t>
      </w:r>
    </w:p>
    <w:p w14:paraId="7F7DA3EB" w14:textId="50416A62" w:rsidR="000E07E5" w:rsidRDefault="000E07E5" w:rsidP="000E07E5">
      <w:pPr>
        <w:pStyle w:val="ListParagraph"/>
        <w:numPr>
          <w:ilvl w:val="0"/>
          <w:numId w:val="17"/>
        </w:numPr>
      </w:pPr>
      <w:r>
        <w:t xml:space="preserve">Geography </w:t>
      </w:r>
    </w:p>
    <w:p w14:paraId="3E8FA0D2" w14:textId="39816F3E" w:rsidR="00AE5361" w:rsidRDefault="000E07E5" w:rsidP="009F6993">
      <w:pPr>
        <w:pStyle w:val="ListParagraph"/>
        <w:numPr>
          <w:ilvl w:val="0"/>
          <w:numId w:val="17"/>
        </w:numPr>
      </w:pPr>
      <w:r>
        <w:t xml:space="preserve">Citizenship </w:t>
      </w:r>
    </w:p>
    <w:p w14:paraId="35958227" w14:textId="77777777" w:rsidR="00552758" w:rsidRDefault="00552758" w:rsidP="00552758"/>
    <w:p w14:paraId="0B8202D5" w14:textId="3E1BB404" w:rsidR="009F6993" w:rsidRPr="00AE5361" w:rsidRDefault="009F6993" w:rsidP="009F6993">
      <w:pPr>
        <w:pStyle w:val="ListParagraph"/>
        <w:numPr>
          <w:ilvl w:val="0"/>
          <w:numId w:val="1"/>
        </w:numPr>
        <w:rPr>
          <w:b/>
        </w:rPr>
      </w:pPr>
      <w:r w:rsidRPr="00AE5361">
        <w:rPr>
          <w:b/>
        </w:rPr>
        <w:t xml:space="preserve">President Lyndon Johnson made this statement in 1964. </w:t>
      </w:r>
    </w:p>
    <w:p w14:paraId="72BB9649" w14:textId="47D5CBD4" w:rsidR="009F6993" w:rsidRDefault="009F6993" w:rsidP="009F6993">
      <w:r>
        <w:rPr>
          <w:noProof/>
        </w:rPr>
        <mc:AlternateContent>
          <mc:Choice Requires="wps">
            <w:drawing>
              <wp:anchor distT="0" distB="0" distL="114300" distR="114300" simplePos="0" relativeHeight="251667456" behindDoc="0" locked="0" layoutInCell="1" allowOverlap="1" wp14:anchorId="18CA0E0F" wp14:editId="6FF95DB4">
                <wp:simplePos x="0" y="0"/>
                <wp:positionH relativeFrom="column">
                  <wp:posOffset>0</wp:posOffset>
                </wp:positionH>
                <wp:positionV relativeFrom="paragraph">
                  <wp:posOffset>133985</wp:posOffset>
                </wp:positionV>
                <wp:extent cx="7086600" cy="685800"/>
                <wp:effectExtent l="0" t="0" r="25400" b="25400"/>
                <wp:wrapThrough wrapText="bothSides">
                  <wp:wrapPolygon edited="0">
                    <wp:start x="0" y="0"/>
                    <wp:lineTo x="0" y="21600"/>
                    <wp:lineTo x="21600" y="21600"/>
                    <wp:lineTo x="2160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7086600" cy="685800"/>
                        </a:xfrm>
                        <a:prstGeom prst="rect">
                          <a:avLst/>
                        </a:prstGeom>
                      </wps:spPr>
                      <wps:style>
                        <a:lnRef idx="2">
                          <a:schemeClr val="dk1"/>
                        </a:lnRef>
                        <a:fillRef idx="1">
                          <a:schemeClr val="lt1"/>
                        </a:fillRef>
                        <a:effectRef idx="0">
                          <a:schemeClr val="dk1"/>
                        </a:effectRef>
                        <a:fontRef idx="minor">
                          <a:schemeClr val="dk1"/>
                        </a:fontRef>
                      </wps:style>
                      <wps:txbx>
                        <w:txbxContent>
                          <w:p w14:paraId="7C286DA4" w14:textId="547EAE7D" w:rsidR="00695721" w:rsidRPr="009F6993" w:rsidRDefault="00695721" w:rsidP="009F6993">
                            <w:pPr>
                              <w:rPr>
                                <w:b/>
                              </w:rPr>
                            </w:pPr>
                            <w:r w:rsidRPr="009F6993">
                              <w:rPr>
                                <w:b/>
                              </w:rPr>
                              <w:t xml:space="preserve">We have the opportunity to move not only toward the rich society and the powerful society, but upward to the Great Society.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32" style="position:absolute;margin-left:0;margin-top:10.55pt;width:558pt;height:5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QpmgCAAAeBQAADgAAAGRycy9lMm9Eb2MueG1srFRNb9swDL0P2H8QdF/tBG2aBnWKoEWHAUVb&#10;NB16VmQpMSaLGqXEzn79KPmjRVfsMOxikyIfKZKPurxqa8MOCn0FtuCTk5wzZSWUld0W/Pvz7Zc5&#10;Zz4IWwoDVhX8qDy/Wn7+dNm4hZrCDkypkFEQ6xeNK/guBLfIMi93qhb+BJyyZNSAtQik4jYrUTQU&#10;vTbZNM9nWQNYOgSpvKfTm87Ilym+1kqGB629CswUnO4W0hfTdxO/2fJSLLYo3K6S/TXEP9yiFpWl&#10;pGOoGxEE22P1R6i6kggedDiRUGegdSVVqoGqmeTvqlnvhFOpFmqOd2Ob/P8LK+8Pj8iqkmZH7bGi&#10;phk9UdeE3RrF6Iwa1Di/IL+1e8Re8yTGaluNdfxTHaxNTT2OTVVtYJIOz/P5bJZTcEm22fxsTjKF&#10;yV7RDn34qqBmUSg4UvrUS3G486FzHVwIF2/T5U9SOBoVr2Dsk9JUCGWcJnSikLo2yA6Chl/+mPRp&#10;k2eE6MqYETT5CGTCAOp9I0wlWo3A/CPga7bRO2UEG0ZgXVnAv4N15z9U3dUayw7tpk1Tmw0D2kB5&#10;pEkidBT3Tt5W1M474cOjQOI0TYD2NDzQRxtoCg69xNkO8NdH59GfqEZWzhrakYL7n3uBijPzzRIJ&#10;Lyanp3GpknJ6dj4lBd9aNm8tdl9fA01iQi+Ck0mM/sEMokaoX2idVzErmYSVlLvgMuCgXIdud+lB&#10;kGq1Sm60SE6EO7t2MgaPfY50eW5fBLqeU4HYeA/DPonFO2p1vhFpYbUPoKvEu9jprq/9BGgJE3P7&#10;ByNu+Vs9eb0+a8vfAAAA//8DAFBLAwQUAAYACAAAACEAsZYDTd0AAAAIAQAADwAAAGRycy9kb3du&#10;cmV2LnhtbEyPMU/DMBCFdyT+g3VIbNRxhoiGOFUVCSHBRCgDmxsfSdT4HMVumvDruU6w3d17eve9&#10;Yre4Qcw4hd6TBrVJQCA13vbUajh8PD88ggjRkDWDJ9SwYoBdeXtTmNz6C73jXMdWcAiF3GjoYhxz&#10;KUPToTNh40ck1r795EzkdWqlncyFw90g0yTJpDM98YfOjFh12Jzqs9Pwtso4Hz6z7c9c9autv6qX&#10;V6y0vr9b9k8gIi7xzwxXfEaHkpmO/kw2iEEDF4kaUqVAXFWlMr4ceUq3CmRZyP8Fyl8AAAD//wMA&#10;UEsBAi0AFAAGAAgAAAAhAOSZw8D7AAAA4QEAABMAAAAAAAAAAAAAAAAAAAAAAFtDb250ZW50X1R5&#10;cGVzXS54bWxQSwECLQAUAAYACAAAACEAI7Jq4dcAAACUAQAACwAAAAAAAAAAAAAAAAAsAQAAX3Jl&#10;bHMvLnJlbHNQSwECLQAUAAYACAAAACEAy0+QpmgCAAAeBQAADgAAAAAAAAAAAAAAAAAsAgAAZHJz&#10;L2Uyb0RvYy54bWxQSwECLQAUAAYACAAAACEAsZYDTd0AAAAIAQAADwAAAAAAAAAAAAAAAADABAAA&#10;ZHJzL2Rvd25yZXYueG1sUEsFBgAAAAAEAAQA8wAAAMoFAAAAAA==&#10;" fillcolor="white [3201]" strokecolor="black [3200]" strokeweight="2pt">
                <v:textbox>
                  <w:txbxContent>
                    <w:p w14:paraId="7C286DA4" w14:textId="547EAE7D" w:rsidR="00695721" w:rsidRPr="009F6993" w:rsidRDefault="00695721" w:rsidP="009F6993">
                      <w:pPr>
                        <w:rPr>
                          <w:b/>
                        </w:rPr>
                      </w:pPr>
                      <w:r w:rsidRPr="009F6993">
                        <w:rPr>
                          <w:b/>
                        </w:rPr>
                        <w:t xml:space="preserve">We have the opportunity to move not only toward the rich society and the powerful society, but upward to the Great Society. </w:t>
                      </w:r>
                    </w:p>
                  </w:txbxContent>
                </v:textbox>
                <w10:wrap type="through"/>
              </v:rect>
            </w:pict>
          </mc:Fallback>
        </mc:AlternateContent>
      </w:r>
    </w:p>
    <w:p w14:paraId="53C27AA9" w14:textId="3E55739D" w:rsidR="009F6993" w:rsidRDefault="009F6993" w:rsidP="009F6993">
      <w:r>
        <w:t xml:space="preserve">       How did this policy differ from the New Deal?</w:t>
      </w:r>
    </w:p>
    <w:p w14:paraId="7D322702" w14:textId="300E4048" w:rsidR="009F6993" w:rsidRDefault="009F6993" w:rsidP="009F6993">
      <w:pPr>
        <w:pStyle w:val="ListParagraph"/>
        <w:numPr>
          <w:ilvl w:val="0"/>
          <w:numId w:val="19"/>
        </w:numPr>
      </w:pPr>
      <w:r>
        <w:t xml:space="preserve">It attempted to address the underlying causes of poverty. </w:t>
      </w:r>
    </w:p>
    <w:p w14:paraId="6F411D4F" w14:textId="6D2BCE94" w:rsidR="009F6993" w:rsidRDefault="009F6993" w:rsidP="009F6993">
      <w:pPr>
        <w:pStyle w:val="ListParagraph"/>
        <w:numPr>
          <w:ilvl w:val="0"/>
          <w:numId w:val="19"/>
        </w:numPr>
      </w:pPr>
      <w:r>
        <w:t xml:space="preserve">It attempted to conserve the nation’s natural resources. </w:t>
      </w:r>
    </w:p>
    <w:p w14:paraId="532FD5D9" w14:textId="3885DB1E" w:rsidR="009F6993" w:rsidRDefault="009F6993" w:rsidP="009F6993">
      <w:pPr>
        <w:pStyle w:val="ListParagraph"/>
        <w:numPr>
          <w:ilvl w:val="0"/>
          <w:numId w:val="19"/>
        </w:numPr>
      </w:pPr>
      <w:r>
        <w:t xml:space="preserve">It promoted economic opportunities for women. </w:t>
      </w:r>
    </w:p>
    <w:p w14:paraId="44A1016C" w14:textId="5242A91E" w:rsidR="009F6993" w:rsidRDefault="009F6993" w:rsidP="009F6993">
      <w:pPr>
        <w:pStyle w:val="ListParagraph"/>
        <w:numPr>
          <w:ilvl w:val="0"/>
          <w:numId w:val="19"/>
        </w:numPr>
      </w:pPr>
      <w:r>
        <w:t xml:space="preserve">It promoted cultural programs in rural areas. </w:t>
      </w:r>
    </w:p>
    <w:p w14:paraId="33645692" w14:textId="77777777" w:rsidR="00552758" w:rsidRDefault="00552758" w:rsidP="00552758"/>
    <w:p w14:paraId="739968DB" w14:textId="77777777" w:rsidR="00586AF1" w:rsidRDefault="00586AF1" w:rsidP="00586AF1">
      <w:pPr>
        <w:pStyle w:val="ListParagraph"/>
        <w:numPr>
          <w:ilvl w:val="0"/>
          <w:numId w:val="1"/>
        </w:numPr>
      </w:pPr>
      <w:r>
        <w:t xml:space="preserve">One method used by African Americans such as Martin Luther King, Jr., to oppose segregation during the 1950s and 1960s was </w:t>
      </w:r>
    </w:p>
    <w:p w14:paraId="5F5886E1" w14:textId="77777777" w:rsidR="00586AF1" w:rsidRDefault="00586AF1" w:rsidP="00586AF1">
      <w:pPr>
        <w:pStyle w:val="ListParagraph"/>
        <w:numPr>
          <w:ilvl w:val="0"/>
          <w:numId w:val="22"/>
        </w:numPr>
      </w:pPr>
      <w:r>
        <w:t xml:space="preserve">Civil Disobedience </w:t>
      </w:r>
    </w:p>
    <w:p w14:paraId="623B402D" w14:textId="77777777" w:rsidR="00586AF1" w:rsidRDefault="00586AF1" w:rsidP="00586AF1">
      <w:pPr>
        <w:pStyle w:val="ListParagraph"/>
        <w:numPr>
          <w:ilvl w:val="0"/>
          <w:numId w:val="22"/>
        </w:numPr>
      </w:pPr>
      <w:r>
        <w:t>Armed robbery</w:t>
      </w:r>
    </w:p>
    <w:p w14:paraId="1619E168" w14:textId="77777777" w:rsidR="00586AF1" w:rsidRDefault="00586AF1" w:rsidP="00586AF1">
      <w:pPr>
        <w:pStyle w:val="ListParagraph"/>
        <w:numPr>
          <w:ilvl w:val="0"/>
          <w:numId w:val="22"/>
        </w:numPr>
      </w:pPr>
      <w:r>
        <w:t>Prohibition</w:t>
      </w:r>
    </w:p>
    <w:p w14:paraId="79E90B33" w14:textId="77777777" w:rsidR="00586AF1" w:rsidRDefault="00586AF1" w:rsidP="00586AF1">
      <w:pPr>
        <w:pStyle w:val="ListParagraph"/>
        <w:numPr>
          <w:ilvl w:val="0"/>
          <w:numId w:val="22"/>
        </w:numPr>
      </w:pPr>
      <w:r>
        <w:t>Armistice</w:t>
      </w:r>
    </w:p>
    <w:p w14:paraId="43F39B4B" w14:textId="77777777" w:rsidR="00586AF1" w:rsidRDefault="00586AF1" w:rsidP="00552758"/>
    <w:p w14:paraId="34D17F71" w14:textId="77777777" w:rsidR="00552758" w:rsidRDefault="00552758" w:rsidP="00552758"/>
    <w:p w14:paraId="38F2B626" w14:textId="77777777" w:rsidR="009F6993" w:rsidRDefault="009F6993" w:rsidP="009F6993"/>
    <w:p w14:paraId="1F53685B" w14:textId="7BAF4041" w:rsidR="009F6993" w:rsidRPr="00AE5361" w:rsidRDefault="009F6993" w:rsidP="009F6993">
      <w:pPr>
        <w:pStyle w:val="ListParagraph"/>
        <w:numPr>
          <w:ilvl w:val="0"/>
          <w:numId w:val="1"/>
        </w:numPr>
        <w:rPr>
          <w:b/>
        </w:rPr>
      </w:pPr>
      <w:r w:rsidRPr="00AE5361">
        <w:rPr>
          <w:b/>
        </w:rPr>
        <w:t xml:space="preserve">In 1963 Governor George Wallace made this statement while opposing integration at the </w:t>
      </w:r>
      <w:r w:rsidR="00F30005" w:rsidRPr="00AE5361">
        <w:rPr>
          <w:b/>
        </w:rPr>
        <w:t>University</w:t>
      </w:r>
      <w:r w:rsidRPr="00AE5361">
        <w:rPr>
          <w:b/>
        </w:rPr>
        <w:t xml:space="preserve"> of Alabama. </w:t>
      </w:r>
    </w:p>
    <w:p w14:paraId="1E5BAE1E" w14:textId="478BA38D" w:rsidR="009F6993" w:rsidRDefault="009F6993" w:rsidP="009F6993">
      <w:r>
        <w:rPr>
          <w:noProof/>
        </w:rPr>
        <mc:AlternateContent>
          <mc:Choice Requires="wps">
            <w:drawing>
              <wp:anchor distT="0" distB="0" distL="114300" distR="114300" simplePos="0" relativeHeight="251668480" behindDoc="0" locked="0" layoutInCell="1" allowOverlap="1" wp14:anchorId="530E2639" wp14:editId="726FEC6D">
                <wp:simplePos x="0" y="0"/>
                <wp:positionH relativeFrom="column">
                  <wp:posOffset>114300</wp:posOffset>
                </wp:positionH>
                <wp:positionV relativeFrom="paragraph">
                  <wp:posOffset>147320</wp:posOffset>
                </wp:positionV>
                <wp:extent cx="6972300" cy="685800"/>
                <wp:effectExtent l="0" t="0" r="38100" b="25400"/>
                <wp:wrapThrough wrapText="bothSides">
                  <wp:wrapPolygon edited="0">
                    <wp:start x="0" y="0"/>
                    <wp:lineTo x="0" y="21600"/>
                    <wp:lineTo x="21639" y="21600"/>
                    <wp:lineTo x="21639"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6972300" cy="685800"/>
                        </a:xfrm>
                        <a:prstGeom prst="rect">
                          <a:avLst/>
                        </a:prstGeom>
                      </wps:spPr>
                      <wps:style>
                        <a:lnRef idx="2">
                          <a:schemeClr val="dk1"/>
                        </a:lnRef>
                        <a:fillRef idx="1">
                          <a:schemeClr val="lt1"/>
                        </a:fillRef>
                        <a:effectRef idx="0">
                          <a:schemeClr val="dk1"/>
                        </a:effectRef>
                        <a:fontRef idx="minor">
                          <a:schemeClr val="dk1"/>
                        </a:fontRef>
                      </wps:style>
                      <wps:txbx>
                        <w:txbxContent>
                          <w:p w14:paraId="4FE07EDE" w14:textId="183C404F" w:rsidR="00695721" w:rsidRPr="002149D2" w:rsidRDefault="00695721" w:rsidP="002149D2">
                            <w:pPr>
                              <w:rPr>
                                <w:b/>
                              </w:rPr>
                            </w:pPr>
                            <w:r w:rsidRPr="002149D2">
                              <w:rPr>
                                <w:b/>
                              </w:rPr>
                              <w:t xml:space="preserve">I claim today for all the people of the State of Alabama those rights reserved to them under the Constitution of the United States. Among those powers so reserved and claimed is the right of state authority in the operation of. …colleges and University.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3" style="position:absolute;margin-left:9pt;margin-top:11.6pt;width:549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M7HGgCAAAeBQAADgAAAGRycy9lMm9Eb2MueG1srFRLb9swDL4P2H8QdF+dZH0GdYqgRYcBRVv0&#10;gZ4VWUqMSaJGKbGzXz9KfrToih2GXWRS5EeK5EefX7TWsJ3CUIMr+fRgwplyEqrarUv+/HT95ZSz&#10;EIWrhAGnSr5XgV8sPn86b/xczWADplLIKIgL88aXfBOjnxdFkBtlRTgArxwZNaAVkVRcFxWKhqJb&#10;U8wmk+OiAaw8glQh0O1VZ+SLHF9rJeOd1kFFZkpOb4v5xHyu0lkszsV8jcJvatk/Q/zDK6yoHSUd&#10;Q12JKNgW6z9C2VoiBNDxQIItQOtaqlwDVTOdvKvmcSO8yrVQc4If2xT+X1h5u7tHVlc0uylnTlia&#10;0QN1Tbi1UYzuqEGND3Pye/T32GuBxFRtq9GmL9XB2tzU/dhU1UYm6fL47GT2dUK9l2Q7Pj06JZnC&#10;FK9ojyF+U2BZEkqOlD73UuxuQuxcBxfCpdd0+bMU90alJxj3oDQVQhlnGZ0ppC4Nsp2g4Vc/ci2U&#10;NnsmiK6NGUHTj0AmDqDeN8FUptUInHwEfM02eueM4OIItLUD/DtYd/5D1V2tqezYrto8tZNhQCuo&#10;9jRJhI7iwcvrmtp5I0K8F0icpgnQnsY7OrSBpuTQS5xtAH99dJ/8iWpk5ayhHSl5+LkVqDgz3x2R&#10;8Gx6eJiWKiuHRyczUvCtZfXW4rb2EmgSxDN6XRaTfzSDqBHsC63zMmUlk3CScpdcRhyUy9jtLv0Q&#10;pFousxstkhfxxj16mYKnPie6PLUvAn3PqUhsvIVhn8T8HbU634R0sNxG0HXmXep019d+ArSEmbn9&#10;DyNt+Vs9e73+1ha/AQAA//8DAFBLAwQUAAYACAAAACEAL4WOFN4AAAAKAQAADwAAAGRycy9kb3du&#10;cmV2LnhtbEyPQU+DQBCF7yb9D5tp4s0u0IRUZGkaksZET2I9eNuyIxDZWcJuKfjrnZ70Nm/e5M33&#10;8v1sezHh6DtHCuJNBAKpdqajRsHp/fiwA+GDJqN7R6hgQQ/7YnWX68y4K73hVIVGcAj5TCtoQxgy&#10;KX3dotV+4wYk9r7caHVgOTbSjPrK4baXSRSl0uqO+EOrByxbrL+ri1XwusgwnT7Sx5+p7BZTfZbP&#10;L1gqdb+eD08gAs7h7xhu+IwOBTOd3YWMFz3rHVcJCpJtAuLmx3HKmzNP2zgBWeTyf4XiFwAA//8D&#10;AFBLAQItABQABgAIAAAAIQDkmcPA+wAAAOEBAAATAAAAAAAAAAAAAAAAAAAAAABbQ29udGVudF9U&#10;eXBlc10ueG1sUEsBAi0AFAAGAAgAAAAhACOyauHXAAAAlAEAAAsAAAAAAAAAAAAAAAAALAEAAF9y&#10;ZWxzLy5yZWxzUEsBAi0AFAAGAAgAAAAhAM6zOxxoAgAAHgUAAA4AAAAAAAAAAAAAAAAALAIAAGRy&#10;cy9lMm9Eb2MueG1sUEsBAi0AFAAGAAgAAAAhAC+FjhTeAAAACgEAAA8AAAAAAAAAAAAAAAAAwAQA&#10;AGRycy9kb3ducmV2LnhtbFBLBQYAAAAABAAEAPMAAADLBQAAAAA=&#10;" fillcolor="white [3201]" strokecolor="black [3200]" strokeweight="2pt">
                <v:textbox>
                  <w:txbxContent>
                    <w:p w14:paraId="4FE07EDE" w14:textId="183C404F" w:rsidR="00695721" w:rsidRPr="002149D2" w:rsidRDefault="00695721" w:rsidP="002149D2">
                      <w:pPr>
                        <w:rPr>
                          <w:b/>
                        </w:rPr>
                      </w:pPr>
                      <w:r w:rsidRPr="002149D2">
                        <w:rPr>
                          <w:b/>
                        </w:rPr>
                        <w:t xml:space="preserve">I claim today for all the people of the State of Alabama those rights reserved to them under the Constitution of the United States. Among those powers so reserved and claimed is the right of state authority in the operation of. …colleges and University. </w:t>
                      </w:r>
                    </w:p>
                  </w:txbxContent>
                </v:textbox>
                <w10:wrap type="through"/>
              </v:rect>
            </w:pict>
          </mc:Fallback>
        </mc:AlternateContent>
      </w:r>
    </w:p>
    <w:p w14:paraId="07D88B63" w14:textId="347572F6" w:rsidR="009F6993" w:rsidRDefault="002149D2" w:rsidP="002149D2">
      <w:pPr>
        <w:ind w:left="360"/>
      </w:pPr>
      <w:r>
        <w:t xml:space="preserve">What was Governor Wallace’s justification for attempting to block racial integration at the University of Alabama? </w:t>
      </w:r>
    </w:p>
    <w:p w14:paraId="290E2EDE" w14:textId="5C302113" w:rsidR="002149D2" w:rsidRDefault="002149D2" w:rsidP="002149D2">
      <w:pPr>
        <w:pStyle w:val="ListParagraph"/>
        <w:numPr>
          <w:ilvl w:val="0"/>
          <w:numId w:val="20"/>
        </w:numPr>
      </w:pPr>
      <w:r>
        <w:t xml:space="preserve">The school was unwilling to accept federal funds for state colleges. </w:t>
      </w:r>
    </w:p>
    <w:p w14:paraId="21232431" w14:textId="4E4773FF" w:rsidR="002149D2" w:rsidRDefault="002149D2" w:rsidP="002149D2">
      <w:pPr>
        <w:pStyle w:val="ListParagraph"/>
        <w:numPr>
          <w:ilvl w:val="0"/>
          <w:numId w:val="20"/>
        </w:numPr>
      </w:pPr>
      <w:r>
        <w:t xml:space="preserve">The federal government had illegally taken a power reserved to the states. </w:t>
      </w:r>
    </w:p>
    <w:p w14:paraId="3D71B55D" w14:textId="13A79986" w:rsidR="002149D2" w:rsidRDefault="002149D2" w:rsidP="002149D2">
      <w:pPr>
        <w:pStyle w:val="ListParagraph"/>
        <w:numPr>
          <w:ilvl w:val="0"/>
          <w:numId w:val="20"/>
        </w:numPr>
      </w:pPr>
      <w:r>
        <w:t xml:space="preserve">National Guard capability was too small to control violent actions by angry crowds. </w:t>
      </w:r>
    </w:p>
    <w:p w14:paraId="10F293F8" w14:textId="6676AB84" w:rsidR="00106E3C" w:rsidRDefault="002149D2" w:rsidP="00106E3C">
      <w:pPr>
        <w:pStyle w:val="ListParagraph"/>
        <w:numPr>
          <w:ilvl w:val="0"/>
          <w:numId w:val="20"/>
        </w:numPr>
      </w:pPr>
      <w:r>
        <w:t xml:space="preserve">African American students had been given preferential treatment in selecting schools. </w:t>
      </w:r>
    </w:p>
    <w:p w14:paraId="287D530D" w14:textId="77777777" w:rsidR="00106E3C" w:rsidRDefault="00106E3C" w:rsidP="00106E3C"/>
    <w:p w14:paraId="634F2BDA" w14:textId="55CD0EE4" w:rsidR="00106E3C" w:rsidRDefault="00F3627E" w:rsidP="00106E3C">
      <w:pPr>
        <w:pStyle w:val="ListParagraph"/>
        <w:numPr>
          <w:ilvl w:val="0"/>
          <w:numId w:val="1"/>
        </w:numPr>
      </w:pPr>
      <w:r>
        <w:t>In 1955 Rosa Parks, an African American women, refused to give up her seat on a bus to a white man. What was the significant about Park’s refusal and arrest?</w:t>
      </w:r>
    </w:p>
    <w:p w14:paraId="3FA9DABA" w14:textId="12210859" w:rsidR="00F3627E" w:rsidRDefault="00F3627E" w:rsidP="009B4A5F">
      <w:pPr>
        <w:pStyle w:val="ListParagraph"/>
        <w:numPr>
          <w:ilvl w:val="0"/>
          <w:numId w:val="21"/>
        </w:numPr>
      </w:pPr>
      <w:r>
        <w:t xml:space="preserve">It led to the Supreme Court’s anti-segregation decision in Brown v. Board Education. </w:t>
      </w:r>
    </w:p>
    <w:p w14:paraId="1FA9DAF5" w14:textId="70716A78" w:rsidR="00F3627E" w:rsidRDefault="00F3627E" w:rsidP="009B4A5F">
      <w:pPr>
        <w:pStyle w:val="ListParagraph"/>
        <w:numPr>
          <w:ilvl w:val="0"/>
          <w:numId w:val="21"/>
        </w:numPr>
      </w:pPr>
      <w:r>
        <w:t xml:space="preserve">It led to the states’ rights versus national law showdown in Little Rock, Arkansas. </w:t>
      </w:r>
    </w:p>
    <w:p w14:paraId="4A0E6871" w14:textId="429FB74A" w:rsidR="00F3627E" w:rsidRDefault="00F3627E" w:rsidP="009B4A5F">
      <w:pPr>
        <w:pStyle w:val="ListParagraph"/>
        <w:numPr>
          <w:ilvl w:val="0"/>
          <w:numId w:val="21"/>
        </w:numPr>
      </w:pPr>
      <w:r>
        <w:t xml:space="preserve">It led to the Montgomery bus boycott and the Supreme Court ruling against the Montgomery bus segregation law. </w:t>
      </w:r>
    </w:p>
    <w:p w14:paraId="25C99D2E" w14:textId="71FA87D7" w:rsidR="00F3627E" w:rsidRDefault="00F3627E" w:rsidP="009B4A5F">
      <w:pPr>
        <w:pStyle w:val="ListParagraph"/>
        <w:numPr>
          <w:ilvl w:val="0"/>
          <w:numId w:val="21"/>
        </w:numPr>
      </w:pPr>
      <w:r>
        <w:t xml:space="preserve">It led  to the end of nonviolent protest in the civil rights </w:t>
      </w:r>
      <w:r w:rsidR="001E40B8">
        <w:t xml:space="preserve">movement. </w:t>
      </w:r>
    </w:p>
    <w:p w14:paraId="1FD964BE" w14:textId="77777777" w:rsidR="001E40B8" w:rsidRDefault="001E40B8" w:rsidP="001E40B8"/>
    <w:p w14:paraId="32F1414A" w14:textId="77777777" w:rsidR="00586AF1" w:rsidRDefault="00586AF1" w:rsidP="00586AF1">
      <w:pPr>
        <w:pStyle w:val="ListParagraph"/>
        <w:numPr>
          <w:ilvl w:val="0"/>
          <w:numId w:val="1"/>
        </w:numPr>
        <w:tabs>
          <w:tab w:val="left" w:pos="533"/>
        </w:tabs>
      </w:pPr>
      <w:r>
        <w:t>Under Gerald Ford’s administration, the economy suffered from</w:t>
      </w:r>
    </w:p>
    <w:p w14:paraId="6C628EFE" w14:textId="77777777" w:rsidR="00586AF1" w:rsidRDefault="00586AF1" w:rsidP="00586AF1">
      <w:pPr>
        <w:pStyle w:val="ListParagraph"/>
        <w:numPr>
          <w:ilvl w:val="0"/>
          <w:numId w:val="32"/>
        </w:numPr>
        <w:tabs>
          <w:tab w:val="left" w:pos="533"/>
        </w:tabs>
      </w:pPr>
      <w:r>
        <w:t>Boom and Bust</w:t>
      </w:r>
    </w:p>
    <w:p w14:paraId="1C14A1AF" w14:textId="77777777" w:rsidR="00586AF1" w:rsidRDefault="00586AF1" w:rsidP="00586AF1">
      <w:pPr>
        <w:pStyle w:val="ListParagraph"/>
        <w:numPr>
          <w:ilvl w:val="0"/>
          <w:numId w:val="32"/>
        </w:numPr>
        <w:tabs>
          <w:tab w:val="left" w:pos="533"/>
        </w:tabs>
      </w:pPr>
      <w:r>
        <w:t>Stagflation</w:t>
      </w:r>
    </w:p>
    <w:p w14:paraId="5E8B7058" w14:textId="2A00EBE6" w:rsidR="00586AF1" w:rsidRDefault="00D3789E" w:rsidP="00586AF1">
      <w:pPr>
        <w:pStyle w:val="ListParagraph"/>
        <w:numPr>
          <w:ilvl w:val="0"/>
          <w:numId w:val="32"/>
        </w:numPr>
        <w:tabs>
          <w:tab w:val="left" w:pos="533"/>
        </w:tabs>
      </w:pPr>
      <w:r>
        <w:t xml:space="preserve">Terrorism </w:t>
      </w:r>
    </w:p>
    <w:p w14:paraId="2661BB88" w14:textId="77777777" w:rsidR="00586AF1" w:rsidRDefault="00586AF1" w:rsidP="00586AF1">
      <w:pPr>
        <w:pStyle w:val="ListParagraph"/>
        <w:numPr>
          <w:ilvl w:val="0"/>
          <w:numId w:val="32"/>
        </w:numPr>
        <w:tabs>
          <w:tab w:val="left" w:pos="533"/>
        </w:tabs>
      </w:pPr>
      <w:r>
        <w:t>Depression</w:t>
      </w:r>
    </w:p>
    <w:p w14:paraId="0E6428E6" w14:textId="77777777" w:rsidR="00586AF1" w:rsidRDefault="00586AF1" w:rsidP="00586AF1">
      <w:pPr>
        <w:tabs>
          <w:tab w:val="left" w:pos="533"/>
        </w:tabs>
      </w:pPr>
    </w:p>
    <w:p w14:paraId="3381C6E3" w14:textId="77777777" w:rsidR="00586AF1" w:rsidRDefault="00586AF1" w:rsidP="00586AF1">
      <w:pPr>
        <w:pStyle w:val="ListParagraph"/>
        <w:numPr>
          <w:ilvl w:val="0"/>
          <w:numId w:val="1"/>
        </w:numPr>
        <w:tabs>
          <w:tab w:val="left" w:pos="533"/>
        </w:tabs>
      </w:pPr>
      <w:r>
        <w:t>Which constitutional issue was debated after the release of the Pentagon Papers?</w:t>
      </w:r>
    </w:p>
    <w:p w14:paraId="14B7C94F" w14:textId="77777777" w:rsidR="00586AF1" w:rsidRDefault="00586AF1" w:rsidP="00586AF1">
      <w:pPr>
        <w:pStyle w:val="ListParagraph"/>
        <w:numPr>
          <w:ilvl w:val="0"/>
          <w:numId w:val="33"/>
        </w:numPr>
        <w:tabs>
          <w:tab w:val="left" w:pos="533"/>
        </w:tabs>
      </w:pPr>
      <w:r>
        <w:t>Freedom of religion</w:t>
      </w:r>
    </w:p>
    <w:p w14:paraId="69B2A32E" w14:textId="77777777" w:rsidR="00586AF1" w:rsidRDefault="00586AF1" w:rsidP="00586AF1">
      <w:pPr>
        <w:pStyle w:val="ListParagraph"/>
        <w:numPr>
          <w:ilvl w:val="0"/>
          <w:numId w:val="33"/>
        </w:numPr>
        <w:tabs>
          <w:tab w:val="left" w:pos="533"/>
        </w:tabs>
      </w:pPr>
      <w:r>
        <w:t>The right to a jury trial</w:t>
      </w:r>
    </w:p>
    <w:p w14:paraId="052B007E" w14:textId="77777777" w:rsidR="00586AF1" w:rsidRDefault="00586AF1" w:rsidP="00586AF1">
      <w:pPr>
        <w:pStyle w:val="ListParagraph"/>
        <w:numPr>
          <w:ilvl w:val="0"/>
          <w:numId w:val="33"/>
        </w:numPr>
        <w:tabs>
          <w:tab w:val="left" w:pos="533"/>
        </w:tabs>
      </w:pPr>
      <w:r>
        <w:t>Freedom of the press</w:t>
      </w:r>
    </w:p>
    <w:p w14:paraId="5DBEA103" w14:textId="77777777" w:rsidR="00586AF1" w:rsidRDefault="00586AF1" w:rsidP="00586AF1">
      <w:pPr>
        <w:pStyle w:val="ListParagraph"/>
        <w:numPr>
          <w:ilvl w:val="0"/>
          <w:numId w:val="33"/>
        </w:numPr>
        <w:tabs>
          <w:tab w:val="left" w:pos="533"/>
        </w:tabs>
      </w:pPr>
      <w:r>
        <w:t>The right to peaceful assembly</w:t>
      </w:r>
    </w:p>
    <w:p w14:paraId="35B2C9F9" w14:textId="77777777" w:rsidR="00CB41A0" w:rsidRDefault="00CB41A0" w:rsidP="00CB41A0"/>
    <w:p w14:paraId="258CF332" w14:textId="77777777" w:rsidR="00586AF1" w:rsidRDefault="00586AF1" w:rsidP="00586AF1">
      <w:pPr>
        <w:pStyle w:val="ListParagraph"/>
        <w:numPr>
          <w:ilvl w:val="0"/>
          <w:numId w:val="1"/>
        </w:numPr>
      </w:pPr>
      <w:r>
        <w:t>What Supreme Court decision eliminated segregation in schools?</w:t>
      </w:r>
    </w:p>
    <w:p w14:paraId="2B5A902B" w14:textId="77777777" w:rsidR="00586AF1" w:rsidRPr="003151B3" w:rsidRDefault="00586AF1" w:rsidP="00586AF1">
      <w:pPr>
        <w:pStyle w:val="ListParagraph"/>
        <w:numPr>
          <w:ilvl w:val="0"/>
          <w:numId w:val="25"/>
        </w:numPr>
        <w:rPr>
          <w:i/>
        </w:rPr>
      </w:pPr>
      <w:r w:rsidRPr="003151B3">
        <w:rPr>
          <w:i/>
        </w:rPr>
        <w:t xml:space="preserve">Brown v. Board of Education </w:t>
      </w:r>
    </w:p>
    <w:p w14:paraId="4C5994A4" w14:textId="77777777" w:rsidR="00586AF1" w:rsidRPr="003151B3" w:rsidRDefault="00586AF1" w:rsidP="00586AF1">
      <w:pPr>
        <w:pStyle w:val="ListParagraph"/>
        <w:numPr>
          <w:ilvl w:val="0"/>
          <w:numId w:val="25"/>
        </w:numPr>
      </w:pPr>
      <w:r>
        <w:rPr>
          <w:i/>
        </w:rPr>
        <w:t xml:space="preserve">Abington School District v. </w:t>
      </w:r>
      <w:proofErr w:type="spellStart"/>
      <w:r>
        <w:rPr>
          <w:i/>
        </w:rPr>
        <w:t>Schempp</w:t>
      </w:r>
      <w:proofErr w:type="spellEnd"/>
    </w:p>
    <w:p w14:paraId="23A83B4F" w14:textId="77777777" w:rsidR="00586AF1" w:rsidRPr="003151B3" w:rsidRDefault="00586AF1" w:rsidP="00586AF1">
      <w:pPr>
        <w:pStyle w:val="ListParagraph"/>
        <w:numPr>
          <w:ilvl w:val="0"/>
          <w:numId w:val="25"/>
        </w:numPr>
      </w:pPr>
      <w:proofErr w:type="spellStart"/>
      <w:r>
        <w:rPr>
          <w:i/>
        </w:rPr>
        <w:t>Mapp</w:t>
      </w:r>
      <w:proofErr w:type="spellEnd"/>
      <w:r>
        <w:rPr>
          <w:i/>
        </w:rPr>
        <w:t xml:space="preserve"> v. Ohio</w:t>
      </w:r>
    </w:p>
    <w:p w14:paraId="07F8167A" w14:textId="77777777" w:rsidR="00586AF1" w:rsidRPr="003151B3" w:rsidRDefault="00586AF1" w:rsidP="00586AF1">
      <w:pPr>
        <w:pStyle w:val="ListParagraph"/>
        <w:numPr>
          <w:ilvl w:val="0"/>
          <w:numId w:val="25"/>
        </w:numPr>
      </w:pPr>
      <w:r>
        <w:rPr>
          <w:i/>
        </w:rPr>
        <w:t>Escobedo v. Illinois</w:t>
      </w:r>
    </w:p>
    <w:p w14:paraId="5382F274" w14:textId="77777777" w:rsidR="00586AF1" w:rsidRDefault="00586AF1" w:rsidP="00586AF1"/>
    <w:p w14:paraId="619C2574" w14:textId="77777777" w:rsidR="00586AF1" w:rsidRDefault="00586AF1" w:rsidP="00586AF1">
      <w:pPr>
        <w:pStyle w:val="ListParagraph"/>
        <w:numPr>
          <w:ilvl w:val="0"/>
          <w:numId w:val="1"/>
        </w:numPr>
      </w:pPr>
      <w:r>
        <w:t>Voting rights improved for African Americans when which amendment eliminated poll taxes in federal elections?</w:t>
      </w:r>
    </w:p>
    <w:p w14:paraId="3E55C0C3" w14:textId="77777777" w:rsidR="00586AF1" w:rsidRDefault="00586AF1" w:rsidP="00586AF1">
      <w:pPr>
        <w:pStyle w:val="ListParagraph"/>
        <w:numPr>
          <w:ilvl w:val="0"/>
          <w:numId w:val="26"/>
        </w:numPr>
      </w:pPr>
      <w:r>
        <w:t>Twenty-second Amendment</w:t>
      </w:r>
    </w:p>
    <w:p w14:paraId="7AD0C8B6" w14:textId="77777777" w:rsidR="00586AF1" w:rsidRDefault="00586AF1" w:rsidP="00586AF1">
      <w:pPr>
        <w:pStyle w:val="ListParagraph"/>
        <w:numPr>
          <w:ilvl w:val="0"/>
          <w:numId w:val="26"/>
        </w:numPr>
      </w:pPr>
      <w:r>
        <w:t>Twenty-third Amendment</w:t>
      </w:r>
    </w:p>
    <w:p w14:paraId="36B0E016" w14:textId="77777777" w:rsidR="00586AF1" w:rsidRDefault="00586AF1" w:rsidP="00586AF1">
      <w:pPr>
        <w:pStyle w:val="ListParagraph"/>
        <w:numPr>
          <w:ilvl w:val="0"/>
          <w:numId w:val="26"/>
        </w:numPr>
      </w:pPr>
      <w:r>
        <w:t>Twenty-fourth Amendment</w:t>
      </w:r>
    </w:p>
    <w:p w14:paraId="3A916A1C" w14:textId="77777777" w:rsidR="00586AF1" w:rsidRDefault="00586AF1" w:rsidP="00586AF1">
      <w:pPr>
        <w:pStyle w:val="ListParagraph"/>
        <w:numPr>
          <w:ilvl w:val="0"/>
          <w:numId w:val="26"/>
        </w:numPr>
      </w:pPr>
      <w:r>
        <w:t>Twenty-fifth Amendment</w:t>
      </w:r>
    </w:p>
    <w:p w14:paraId="3D4ADC38" w14:textId="77777777" w:rsidR="00AE5361" w:rsidRDefault="00AE5361" w:rsidP="00CB41A0"/>
    <w:p w14:paraId="7BEF2C0D" w14:textId="77777777" w:rsidR="00AE5361" w:rsidRDefault="00AE5361" w:rsidP="00CB41A0"/>
    <w:p w14:paraId="0286F212" w14:textId="77777777" w:rsidR="00AE5361" w:rsidRDefault="00AE5361" w:rsidP="00CB41A0"/>
    <w:p w14:paraId="77A07DE6" w14:textId="77777777" w:rsidR="00586AF1" w:rsidRDefault="00586AF1" w:rsidP="00CB41A0"/>
    <w:p w14:paraId="607B151C" w14:textId="77777777" w:rsidR="00CB41A0" w:rsidRDefault="00CB41A0" w:rsidP="00CB41A0">
      <w:pPr>
        <w:pStyle w:val="ListParagraph"/>
        <w:numPr>
          <w:ilvl w:val="0"/>
          <w:numId w:val="1"/>
        </w:numPr>
      </w:pPr>
    </w:p>
    <w:p w14:paraId="66DF2251" w14:textId="77777777" w:rsidR="00CB41A0" w:rsidRDefault="00CB41A0" w:rsidP="00CB41A0"/>
    <w:p w14:paraId="3A825990" w14:textId="3F16B1EB" w:rsidR="00CB41A0" w:rsidRDefault="00CB41A0" w:rsidP="002C3E28">
      <w:pPr>
        <w:ind w:firstLine="360"/>
        <w:jc w:val="center"/>
      </w:pPr>
      <w:r>
        <w:rPr>
          <w:noProof/>
        </w:rPr>
        <w:drawing>
          <wp:inline distT="0" distB="0" distL="0" distR="0" wp14:anchorId="64B447CE" wp14:editId="7B879B9C">
            <wp:extent cx="2494175" cy="2820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30 at 6.44.44 PM.png"/>
                    <pic:cNvPicPr/>
                  </pic:nvPicPr>
                  <pic:blipFill>
                    <a:blip r:embed="rId8">
                      <a:extLst>
                        <a:ext uri="{28A0092B-C50C-407E-A947-70E740481C1C}">
                          <a14:useLocalDpi xmlns:a14="http://schemas.microsoft.com/office/drawing/2010/main" val="0"/>
                        </a:ext>
                      </a:extLst>
                    </a:blip>
                    <a:stretch>
                      <a:fillRect/>
                    </a:stretch>
                  </pic:blipFill>
                  <pic:spPr>
                    <a:xfrm>
                      <a:off x="0" y="0"/>
                      <a:ext cx="2498201" cy="2825288"/>
                    </a:xfrm>
                    <a:prstGeom prst="rect">
                      <a:avLst/>
                    </a:prstGeom>
                  </pic:spPr>
                </pic:pic>
              </a:graphicData>
            </a:graphic>
          </wp:inline>
        </w:drawing>
      </w:r>
    </w:p>
    <w:p w14:paraId="1901E65F" w14:textId="77777777" w:rsidR="001E40B8" w:rsidRDefault="001E40B8" w:rsidP="001E40B8"/>
    <w:p w14:paraId="1F30848A" w14:textId="4D0372AB" w:rsidR="001E40B8" w:rsidRDefault="00633741" w:rsidP="003151B3">
      <w:pPr>
        <w:ind w:left="360"/>
      </w:pPr>
      <w:r>
        <w:t xml:space="preserve">What can songs such as this one, popular with civil rights protestors in the 1960s, reveal to historians? </w:t>
      </w:r>
    </w:p>
    <w:p w14:paraId="3113D2AD" w14:textId="64016FD3" w:rsidR="00633741" w:rsidRDefault="00633741" w:rsidP="009B4A5F">
      <w:pPr>
        <w:pStyle w:val="ListParagraph"/>
        <w:numPr>
          <w:ilvl w:val="0"/>
          <w:numId w:val="23"/>
        </w:numPr>
      </w:pPr>
      <w:r>
        <w:t>Protest events</w:t>
      </w:r>
    </w:p>
    <w:p w14:paraId="27CC4F0D" w14:textId="0157629C" w:rsidR="00633741" w:rsidRDefault="00633741" w:rsidP="009B4A5F">
      <w:pPr>
        <w:pStyle w:val="ListParagraph"/>
        <w:numPr>
          <w:ilvl w:val="0"/>
          <w:numId w:val="23"/>
        </w:numPr>
      </w:pPr>
      <w:r>
        <w:t>Various reforms protestors wanted to see</w:t>
      </w:r>
    </w:p>
    <w:p w14:paraId="262BE425" w14:textId="5029DAD9" w:rsidR="00633741" w:rsidRDefault="00633741" w:rsidP="009B4A5F">
      <w:pPr>
        <w:pStyle w:val="ListParagraph"/>
        <w:numPr>
          <w:ilvl w:val="0"/>
          <w:numId w:val="23"/>
        </w:numPr>
      </w:pPr>
      <w:r>
        <w:t>The level of anger and unrest in the 1960s</w:t>
      </w:r>
    </w:p>
    <w:p w14:paraId="5E87D535" w14:textId="21A5CCB4" w:rsidR="000677C7" w:rsidRDefault="00633741" w:rsidP="00633741">
      <w:pPr>
        <w:pStyle w:val="ListParagraph"/>
        <w:numPr>
          <w:ilvl w:val="0"/>
          <w:numId w:val="23"/>
        </w:numPr>
      </w:pPr>
      <w:r>
        <w:t>The broad goals and dreams of the protestors</w:t>
      </w:r>
    </w:p>
    <w:p w14:paraId="70AAC917" w14:textId="77777777" w:rsidR="00586AF1" w:rsidRDefault="00586AF1" w:rsidP="00586AF1"/>
    <w:p w14:paraId="343A02F4" w14:textId="77777777" w:rsidR="00633741" w:rsidRDefault="00633741" w:rsidP="00633741">
      <w:pPr>
        <w:pStyle w:val="ListParagraph"/>
        <w:numPr>
          <w:ilvl w:val="0"/>
          <w:numId w:val="1"/>
        </w:numPr>
      </w:pPr>
    </w:p>
    <w:p w14:paraId="07A7FCB9" w14:textId="77777777" w:rsidR="00633741" w:rsidRDefault="00633741" w:rsidP="001E40B8"/>
    <w:p w14:paraId="73B9EC48" w14:textId="2D9578E5" w:rsidR="00633741" w:rsidRDefault="00633741" w:rsidP="00633741">
      <w:pPr>
        <w:jc w:val="center"/>
      </w:pPr>
      <w:r>
        <w:rPr>
          <w:noProof/>
        </w:rPr>
        <w:drawing>
          <wp:inline distT="0" distB="0" distL="0" distR="0" wp14:anchorId="5A4BAA14" wp14:editId="619429CA">
            <wp:extent cx="2896870" cy="2902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30 at 6.53.38 PM.png"/>
                    <pic:cNvPicPr/>
                  </pic:nvPicPr>
                  <pic:blipFill>
                    <a:blip r:embed="rId9">
                      <a:extLst>
                        <a:ext uri="{28A0092B-C50C-407E-A947-70E740481C1C}">
                          <a14:useLocalDpi xmlns:a14="http://schemas.microsoft.com/office/drawing/2010/main" val="0"/>
                        </a:ext>
                      </a:extLst>
                    </a:blip>
                    <a:stretch>
                      <a:fillRect/>
                    </a:stretch>
                  </pic:blipFill>
                  <pic:spPr>
                    <a:xfrm>
                      <a:off x="0" y="0"/>
                      <a:ext cx="2897974" cy="2903361"/>
                    </a:xfrm>
                    <a:prstGeom prst="rect">
                      <a:avLst/>
                    </a:prstGeom>
                  </pic:spPr>
                </pic:pic>
              </a:graphicData>
            </a:graphic>
          </wp:inline>
        </w:drawing>
      </w:r>
    </w:p>
    <w:p w14:paraId="20F0CD3B" w14:textId="77777777" w:rsidR="002149D2" w:rsidRDefault="002149D2" w:rsidP="002149D2"/>
    <w:p w14:paraId="7AC99F6D" w14:textId="4F464234" w:rsidR="002149D2" w:rsidRDefault="00633741" w:rsidP="003151B3">
      <w:pPr>
        <w:ind w:left="360"/>
      </w:pPr>
      <w:r>
        <w:t xml:space="preserve">According to the map, why did John F. Kennedy consider Cuba’s building of missile sites to the United </w:t>
      </w:r>
      <w:r w:rsidR="003151B3">
        <w:t xml:space="preserve">   </w:t>
      </w:r>
      <w:r>
        <w:t>States?</w:t>
      </w:r>
    </w:p>
    <w:p w14:paraId="703C4064" w14:textId="620BFFF7" w:rsidR="00633741" w:rsidRDefault="00633741" w:rsidP="009B4A5F">
      <w:pPr>
        <w:pStyle w:val="ListParagraph"/>
        <w:numPr>
          <w:ilvl w:val="0"/>
          <w:numId w:val="24"/>
        </w:numPr>
      </w:pPr>
      <w:r>
        <w:t xml:space="preserve">Nuclear weapons were new and </w:t>
      </w:r>
      <w:r w:rsidR="00825787">
        <w:t>dangerous</w:t>
      </w:r>
      <w:r>
        <w:t xml:space="preserve">. </w:t>
      </w:r>
    </w:p>
    <w:p w14:paraId="53CB56FE" w14:textId="1EA2F197" w:rsidR="00633741" w:rsidRDefault="00825787" w:rsidP="009B4A5F">
      <w:pPr>
        <w:pStyle w:val="ListParagraph"/>
        <w:numPr>
          <w:ilvl w:val="0"/>
          <w:numId w:val="24"/>
        </w:numPr>
      </w:pPr>
      <w:r>
        <w:t>The Cuban missiles were untested.</w:t>
      </w:r>
    </w:p>
    <w:p w14:paraId="492175AB" w14:textId="6A17C3E1" w:rsidR="00825787" w:rsidRDefault="00825787" w:rsidP="009B4A5F">
      <w:pPr>
        <w:pStyle w:val="ListParagraph"/>
        <w:numPr>
          <w:ilvl w:val="0"/>
          <w:numId w:val="24"/>
        </w:numPr>
      </w:pPr>
      <w:r>
        <w:t xml:space="preserve">Nuclear weapons could reach the United States. </w:t>
      </w:r>
    </w:p>
    <w:p w14:paraId="6EB4A33B" w14:textId="35E874D9" w:rsidR="005D1C9A" w:rsidRDefault="00825787" w:rsidP="005D1C9A">
      <w:pPr>
        <w:pStyle w:val="ListParagraph"/>
        <w:numPr>
          <w:ilvl w:val="0"/>
          <w:numId w:val="24"/>
        </w:numPr>
      </w:pPr>
      <w:r>
        <w:t xml:space="preserve">Nuclear weapons could not reach the United States. </w:t>
      </w:r>
    </w:p>
    <w:p w14:paraId="22E70A38" w14:textId="77777777" w:rsidR="005D1C9A" w:rsidRDefault="005D1C9A" w:rsidP="005D1C9A"/>
    <w:p w14:paraId="147FBC85" w14:textId="6097BF05" w:rsidR="005D1C9A" w:rsidRDefault="005D1C9A" w:rsidP="005D1C9A">
      <w:pPr>
        <w:pStyle w:val="ListParagraph"/>
        <w:numPr>
          <w:ilvl w:val="0"/>
          <w:numId w:val="1"/>
        </w:numPr>
      </w:pPr>
      <w:r>
        <w:rPr>
          <w:noProof/>
        </w:rPr>
        <mc:AlternateContent>
          <mc:Choice Requires="wps">
            <w:drawing>
              <wp:anchor distT="0" distB="0" distL="114300" distR="114300" simplePos="0" relativeHeight="251669504" behindDoc="0" locked="0" layoutInCell="1" allowOverlap="1" wp14:anchorId="38881D8D" wp14:editId="3AE21297">
                <wp:simplePos x="0" y="0"/>
                <wp:positionH relativeFrom="column">
                  <wp:posOffset>342900</wp:posOffset>
                </wp:positionH>
                <wp:positionV relativeFrom="paragraph">
                  <wp:posOffset>0</wp:posOffset>
                </wp:positionV>
                <wp:extent cx="5372100" cy="1371600"/>
                <wp:effectExtent l="0" t="0" r="38100" b="25400"/>
                <wp:wrapThrough wrapText="bothSides">
                  <wp:wrapPolygon edited="0">
                    <wp:start x="0" y="0"/>
                    <wp:lineTo x="0" y="21600"/>
                    <wp:lineTo x="21651" y="21600"/>
                    <wp:lineTo x="21651"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5372100" cy="1371600"/>
                        </a:xfrm>
                        <a:prstGeom prst="rect">
                          <a:avLst/>
                        </a:prstGeom>
                      </wps:spPr>
                      <wps:style>
                        <a:lnRef idx="2">
                          <a:schemeClr val="dk1"/>
                        </a:lnRef>
                        <a:fillRef idx="1">
                          <a:schemeClr val="lt1"/>
                        </a:fillRef>
                        <a:effectRef idx="0">
                          <a:schemeClr val="dk1"/>
                        </a:effectRef>
                        <a:fontRef idx="minor">
                          <a:schemeClr val="dk1"/>
                        </a:fontRef>
                      </wps:style>
                      <wps:txbx>
                        <w:txbxContent>
                          <w:p w14:paraId="14A8AEC2" w14:textId="7F8C8F60" w:rsidR="00695721" w:rsidRPr="005D1C9A" w:rsidRDefault="00695721" w:rsidP="005D1C9A">
                            <w:pPr>
                              <w:rPr>
                                <w:b/>
                              </w:rPr>
                            </w:pPr>
                            <w:r w:rsidRPr="005D1C9A">
                              <w:rPr>
                                <w:b/>
                              </w:rPr>
                              <w:t>“On February 1, 1960, four friends entered the Woolworth’s. They purchased school supplies and then sat at the lunch counter and ordered coffee. When they were refused service, [Ezell] Blair [one of the students] said, “ I beg your pardon, but you just served us at [the checkout] counter. Why can’t we be served a the counter here? The students stayed at the counter until it closed, then announced that they would sit at the counter every day until they were given the same service as white 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4" style="position:absolute;left:0;text-align:left;margin-left:27pt;margin-top:0;width:423pt;height:1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z6/2kCAAAfBQAADgAAAGRycy9lMm9Eb2MueG1srFRLb9swDL4P2H8QdF8dp+krqFMELToMKNqg&#10;7dCzIkuJMVnUKCV29utHyY8WXbHDsIstivz4+Ejq8qqtDdsr9BXYgudHE86UlVBWdlPw78+3X845&#10;80HYUhiwquAH5fnV4vOny8bN1RS2YEqFjJxYP29cwbchuHmWeblVtfBH4JQlpQasRSARN1mJoiHv&#10;tcmmk8lp1gCWDkEq7+n2plPyRfKvtZLhQWuvAjMFp9xC+mL6ruM3W1yK+QaF21ayT0P8Qxa1qCwF&#10;HV3diCDYDqs/XNWVRPCgw5GEOgOtK6lSDVRNPnlXzdNWOJVqIXK8G2ny/8+tvN+vkFUl9W7GmRU1&#10;9eiRWBN2YxSjOyKocX5Odk9uhb3k6RirbTXW8U91sDaRehhJVW1gki5Pjs+m+YS4l6TLj8/yUxLI&#10;T/YKd+jDVwU1i4eCI8VPZIr9nQ+d6WBCuJhOl0A6hYNRMQdjH5WmSijkNKHTDKlrg2wvqPvlj7wP&#10;mywjRFfGjKD8I5AJA6i3jTCV5moETj4CvkYbrVNEsGEE1pUF/DtYd/ZD1V2tsezQrtvUtvOhQ2so&#10;D9RKhG7GvZO3FdF5J3xYCaShphbQooYH+mgDTcGhP3G2Bfz10X20p1kjLWcNLUnB/c+dQMWZ+WZp&#10;Ci/y2SxuVRJmJ2dTEvCtZv1WY3f1NVAncnoSnEzHaB/McNQI9Qvt8zJGJZWwkmIXXAYchOvQLS+9&#10;CFItl8mMNsmJcGefnIzOI89xXJ7bF4Gun6lA43gPw0KJ+bvR6mwj0sJyF0BXae4i0x2vfQdoC9Pk&#10;9i9GXPO3crJ6fdcWvwEAAP//AwBQSwMEFAAGAAgAAAAhAFH+UTreAAAABwEAAA8AAABkcnMvZG93&#10;bnJldi54bWxMj0FLw0AQhe+C/2EZwZvdbdHQxkxKCRRBT6btwds2OybB7G7IbtPEX+940svwhje8&#10;9022nWwnRhpC6x3CcqFAkKu8aV2NcDzsH9YgQtTO6M47QpgpwDa/vcl0avzVvdNYxlpwiAupRmhi&#10;7FMpQ9WQ1WHhe3LsffrB6sjrUEsz6CuH206ulEqk1a3jhkb3VDRUfZUXi/A2yzgeT8nmeyza2ZQf&#10;xcsrFYj3d9PuGUSkKf4dwy8+o0POTGd/cSaIDuHpkV+JCDzZ3SjF4oywWiYKZJ7J//z5DwAAAP//&#10;AwBQSwECLQAUAAYACAAAACEA5JnDwPsAAADhAQAAEwAAAAAAAAAAAAAAAAAAAAAAW0NvbnRlbnRf&#10;VHlwZXNdLnhtbFBLAQItABQABgAIAAAAIQAjsmrh1wAAAJQBAAALAAAAAAAAAAAAAAAAACwBAABf&#10;cmVscy8ucmVsc1BLAQItABQABgAIAAAAIQB63Pr/aQIAAB8FAAAOAAAAAAAAAAAAAAAAACwCAABk&#10;cnMvZTJvRG9jLnhtbFBLAQItABQABgAIAAAAIQBR/lE63gAAAAcBAAAPAAAAAAAAAAAAAAAAAMEE&#10;AABkcnMvZG93bnJldi54bWxQSwUGAAAAAAQABADzAAAAzAUAAAAA&#10;" fillcolor="white [3201]" strokecolor="black [3200]" strokeweight="2pt">
                <v:textbox>
                  <w:txbxContent>
                    <w:p w14:paraId="14A8AEC2" w14:textId="7F8C8F60" w:rsidR="00695721" w:rsidRPr="005D1C9A" w:rsidRDefault="00695721" w:rsidP="005D1C9A">
                      <w:pPr>
                        <w:rPr>
                          <w:b/>
                        </w:rPr>
                      </w:pPr>
                      <w:r w:rsidRPr="005D1C9A">
                        <w:rPr>
                          <w:b/>
                        </w:rPr>
                        <w:t>“On February 1, 1960, four friends entered the Woolworth’s. They purchased school supplies and then sat at the lunch counter and ordered coffee. When they were refused service, [Ezell] Blair [one of the students] said, “ I beg your pardon, but you just served us at [the checkout] counter. Why can’t we be served a the counter here? The students stayed at the counter until it closed, then announced that they would sit at the counter every day until they were given the same service as white customers.”</w:t>
                      </w:r>
                    </w:p>
                  </w:txbxContent>
                </v:textbox>
                <w10:wrap type="through"/>
              </v:rect>
            </w:pict>
          </mc:Fallback>
        </mc:AlternateContent>
      </w:r>
    </w:p>
    <w:p w14:paraId="5F80BF2A" w14:textId="77777777" w:rsidR="009F6993" w:rsidRDefault="009F6993" w:rsidP="009F6993"/>
    <w:p w14:paraId="44BA05C0" w14:textId="18B939BC" w:rsidR="005D1C9A" w:rsidRDefault="005D1C9A" w:rsidP="009F6993"/>
    <w:p w14:paraId="22837308" w14:textId="77777777" w:rsidR="005D1C9A" w:rsidRPr="005D1C9A" w:rsidRDefault="005D1C9A" w:rsidP="005D1C9A"/>
    <w:p w14:paraId="71C73601" w14:textId="77777777" w:rsidR="005D1C9A" w:rsidRPr="005D1C9A" w:rsidRDefault="005D1C9A" w:rsidP="005D1C9A"/>
    <w:p w14:paraId="11A1855C" w14:textId="77777777" w:rsidR="005D1C9A" w:rsidRPr="005D1C9A" w:rsidRDefault="005D1C9A" w:rsidP="005D1C9A"/>
    <w:p w14:paraId="3407FB6E" w14:textId="77777777" w:rsidR="005D1C9A" w:rsidRPr="005D1C9A" w:rsidRDefault="005D1C9A" w:rsidP="005D1C9A"/>
    <w:p w14:paraId="50979A14" w14:textId="77777777" w:rsidR="005D1C9A" w:rsidRPr="005D1C9A" w:rsidRDefault="005D1C9A" w:rsidP="005D1C9A"/>
    <w:p w14:paraId="14E89F44" w14:textId="62FED272" w:rsidR="005D1C9A" w:rsidRDefault="005D1C9A" w:rsidP="005D1C9A"/>
    <w:p w14:paraId="64DC4FCE" w14:textId="78826F0D" w:rsidR="009F6993" w:rsidRDefault="005D1C9A" w:rsidP="005D1C9A">
      <w:pPr>
        <w:tabs>
          <w:tab w:val="left" w:pos="533"/>
        </w:tabs>
      </w:pPr>
      <w:r>
        <w:tab/>
        <w:t>The above passage describes which of the following?</w:t>
      </w:r>
    </w:p>
    <w:p w14:paraId="424BFF00" w14:textId="2280EFAC" w:rsidR="005D1C9A" w:rsidRDefault="00693FB7" w:rsidP="009B4A5F">
      <w:pPr>
        <w:pStyle w:val="ListParagraph"/>
        <w:numPr>
          <w:ilvl w:val="0"/>
          <w:numId w:val="28"/>
        </w:numPr>
        <w:tabs>
          <w:tab w:val="left" w:pos="533"/>
        </w:tabs>
      </w:pPr>
      <w:r>
        <w:t>The Freedom Riders</w:t>
      </w:r>
    </w:p>
    <w:p w14:paraId="1DC17A63" w14:textId="4B95F413" w:rsidR="00693FB7" w:rsidRDefault="00693FB7" w:rsidP="009B4A5F">
      <w:pPr>
        <w:pStyle w:val="ListParagraph"/>
        <w:numPr>
          <w:ilvl w:val="0"/>
          <w:numId w:val="28"/>
        </w:numPr>
        <w:tabs>
          <w:tab w:val="left" w:pos="533"/>
        </w:tabs>
      </w:pPr>
      <w:r>
        <w:t>Labor union strikes</w:t>
      </w:r>
    </w:p>
    <w:p w14:paraId="47776CCE" w14:textId="60151294" w:rsidR="00693FB7" w:rsidRDefault="00693FB7" w:rsidP="009B4A5F">
      <w:pPr>
        <w:pStyle w:val="ListParagraph"/>
        <w:numPr>
          <w:ilvl w:val="0"/>
          <w:numId w:val="28"/>
        </w:numPr>
        <w:tabs>
          <w:tab w:val="left" w:pos="533"/>
        </w:tabs>
      </w:pPr>
      <w:r>
        <w:t xml:space="preserve">Japanese internment </w:t>
      </w:r>
    </w:p>
    <w:p w14:paraId="52C1638E" w14:textId="1A4BEFFD" w:rsidR="00693FB7" w:rsidRDefault="00693FB7" w:rsidP="009B4A5F">
      <w:pPr>
        <w:pStyle w:val="ListParagraph"/>
        <w:numPr>
          <w:ilvl w:val="0"/>
          <w:numId w:val="28"/>
        </w:numPr>
        <w:tabs>
          <w:tab w:val="left" w:pos="533"/>
        </w:tabs>
      </w:pPr>
      <w:r>
        <w:t>The sit-in movement</w:t>
      </w:r>
    </w:p>
    <w:p w14:paraId="2376A95C" w14:textId="77777777" w:rsidR="00693FB7" w:rsidRDefault="00693FB7" w:rsidP="00693FB7">
      <w:pPr>
        <w:tabs>
          <w:tab w:val="left" w:pos="533"/>
        </w:tabs>
      </w:pPr>
    </w:p>
    <w:p w14:paraId="6FCE64F2" w14:textId="6DF0A17F" w:rsidR="00693FB7" w:rsidRDefault="00693FB7" w:rsidP="00693FB7">
      <w:pPr>
        <w:pStyle w:val="ListParagraph"/>
        <w:numPr>
          <w:ilvl w:val="0"/>
          <w:numId w:val="1"/>
        </w:numPr>
        <w:tabs>
          <w:tab w:val="left" w:pos="533"/>
        </w:tabs>
      </w:pPr>
      <w:r>
        <w:t xml:space="preserve">President John F. Kennedy’s domestic agenda was known as the </w:t>
      </w:r>
    </w:p>
    <w:p w14:paraId="7E392BFE" w14:textId="37639DAA" w:rsidR="00693FB7" w:rsidRDefault="00693FB7" w:rsidP="009B4A5F">
      <w:pPr>
        <w:pStyle w:val="ListParagraph"/>
        <w:numPr>
          <w:ilvl w:val="0"/>
          <w:numId w:val="29"/>
        </w:numPr>
        <w:tabs>
          <w:tab w:val="left" w:pos="533"/>
        </w:tabs>
      </w:pPr>
      <w:r>
        <w:t>The Great Society</w:t>
      </w:r>
    </w:p>
    <w:p w14:paraId="506B1724" w14:textId="52C093EB" w:rsidR="00693FB7" w:rsidRDefault="00693FB7" w:rsidP="009B4A5F">
      <w:pPr>
        <w:pStyle w:val="ListParagraph"/>
        <w:numPr>
          <w:ilvl w:val="0"/>
          <w:numId w:val="29"/>
        </w:numPr>
        <w:tabs>
          <w:tab w:val="left" w:pos="533"/>
        </w:tabs>
      </w:pPr>
      <w:r>
        <w:t>New Frontier</w:t>
      </w:r>
    </w:p>
    <w:p w14:paraId="03A45795" w14:textId="71DC9500" w:rsidR="00693FB7" w:rsidRDefault="00693FB7" w:rsidP="009B4A5F">
      <w:pPr>
        <w:pStyle w:val="ListParagraph"/>
        <w:numPr>
          <w:ilvl w:val="0"/>
          <w:numId w:val="29"/>
        </w:numPr>
        <w:tabs>
          <w:tab w:val="left" w:pos="533"/>
        </w:tabs>
      </w:pPr>
      <w:r>
        <w:t>Space Race</w:t>
      </w:r>
    </w:p>
    <w:p w14:paraId="40F77F54" w14:textId="46C087EB" w:rsidR="00693FB7" w:rsidRDefault="00693FB7" w:rsidP="009B4A5F">
      <w:pPr>
        <w:pStyle w:val="ListParagraph"/>
        <w:numPr>
          <w:ilvl w:val="0"/>
          <w:numId w:val="29"/>
        </w:numPr>
        <w:tabs>
          <w:tab w:val="left" w:pos="533"/>
        </w:tabs>
      </w:pPr>
      <w:r>
        <w:t>New Deal</w:t>
      </w:r>
    </w:p>
    <w:p w14:paraId="364D18E3" w14:textId="77777777" w:rsidR="00693FB7" w:rsidRDefault="00693FB7" w:rsidP="00693FB7">
      <w:pPr>
        <w:tabs>
          <w:tab w:val="left" w:pos="533"/>
        </w:tabs>
      </w:pPr>
    </w:p>
    <w:p w14:paraId="7DB6F834" w14:textId="6663C0AD" w:rsidR="00693FB7" w:rsidRDefault="00693FB7" w:rsidP="00693FB7">
      <w:pPr>
        <w:pStyle w:val="ListParagraph"/>
        <w:numPr>
          <w:ilvl w:val="0"/>
          <w:numId w:val="1"/>
        </w:numPr>
        <w:tabs>
          <w:tab w:val="left" w:pos="533"/>
        </w:tabs>
      </w:pPr>
      <w:r>
        <w:t xml:space="preserve">The Tet Offensive demonstrated to Americans that </w:t>
      </w:r>
    </w:p>
    <w:p w14:paraId="0BC02BFA" w14:textId="1C09ECE7" w:rsidR="00693FB7" w:rsidRDefault="00693FB7" w:rsidP="009B4A5F">
      <w:pPr>
        <w:pStyle w:val="ListParagraph"/>
        <w:numPr>
          <w:ilvl w:val="0"/>
          <w:numId w:val="30"/>
        </w:numPr>
        <w:tabs>
          <w:tab w:val="left" w:pos="533"/>
        </w:tabs>
      </w:pPr>
      <w:r>
        <w:t>The Vietcong won a major victory.</w:t>
      </w:r>
    </w:p>
    <w:p w14:paraId="28A6A4B8" w14:textId="71241623" w:rsidR="00693FB7" w:rsidRDefault="00693FB7" w:rsidP="009B4A5F">
      <w:pPr>
        <w:pStyle w:val="ListParagraph"/>
        <w:numPr>
          <w:ilvl w:val="0"/>
          <w:numId w:val="30"/>
        </w:numPr>
        <w:tabs>
          <w:tab w:val="left" w:pos="533"/>
        </w:tabs>
      </w:pPr>
      <w:r>
        <w:t xml:space="preserve">The Vietcong War was almost over. </w:t>
      </w:r>
    </w:p>
    <w:p w14:paraId="43D22D63" w14:textId="0A472D28" w:rsidR="00693FB7" w:rsidRDefault="00693FB7" w:rsidP="009B4A5F">
      <w:pPr>
        <w:pStyle w:val="ListParagraph"/>
        <w:numPr>
          <w:ilvl w:val="0"/>
          <w:numId w:val="30"/>
        </w:numPr>
        <w:tabs>
          <w:tab w:val="left" w:pos="533"/>
        </w:tabs>
      </w:pPr>
      <w:r>
        <w:t>The Vietcong was stronger than expected.</w:t>
      </w:r>
    </w:p>
    <w:p w14:paraId="7320B67C" w14:textId="159F65D0" w:rsidR="000677C7" w:rsidRDefault="00693FB7" w:rsidP="000677C7">
      <w:pPr>
        <w:pStyle w:val="ListParagraph"/>
        <w:numPr>
          <w:ilvl w:val="0"/>
          <w:numId w:val="30"/>
        </w:numPr>
        <w:tabs>
          <w:tab w:val="left" w:pos="533"/>
        </w:tabs>
      </w:pPr>
      <w:r>
        <w:t xml:space="preserve">Their soldiers pillaged and burned villages. </w:t>
      </w:r>
    </w:p>
    <w:p w14:paraId="5E5A78F4" w14:textId="77777777" w:rsidR="00586AF1" w:rsidRDefault="00586AF1" w:rsidP="00586AF1">
      <w:pPr>
        <w:tabs>
          <w:tab w:val="left" w:pos="533"/>
        </w:tabs>
      </w:pPr>
    </w:p>
    <w:p w14:paraId="4B52094F" w14:textId="77777777" w:rsidR="00153FEE" w:rsidRDefault="00153FEE" w:rsidP="00153FEE">
      <w:pPr>
        <w:tabs>
          <w:tab w:val="left" w:pos="533"/>
        </w:tabs>
      </w:pPr>
    </w:p>
    <w:p w14:paraId="0B38B5EE" w14:textId="77777777" w:rsidR="00153FEE" w:rsidRDefault="00153FEE" w:rsidP="00153FEE">
      <w:pPr>
        <w:pStyle w:val="ListParagraph"/>
        <w:numPr>
          <w:ilvl w:val="0"/>
          <w:numId w:val="1"/>
        </w:numPr>
        <w:tabs>
          <w:tab w:val="left" w:pos="533"/>
        </w:tabs>
      </w:pPr>
    </w:p>
    <w:p w14:paraId="36CA546C" w14:textId="65AAAB17" w:rsidR="00153FEE" w:rsidRDefault="00153FEE" w:rsidP="00153FEE">
      <w:pPr>
        <w:tabs>
          <w:tab w:val="left" w:pos="533"/>
        </w:tabs>
        <w:jc w:val="center"/>
      </w:pPr>
      <w:r>
        <w:rPr>
          <w:noProof/>
        </w:rPr>
        <w:drawing>
          <wp:inline distT="0" distB="0" distL="0" distR="0" wp14:anchorId="44270F6B" wp14:editId="1658CEA8">
            <wp:extent cx="3467100" cy="24736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30 at 9.19.08 PM.png"/>
                    <pic:cNvPicPr/>
                  </pic:nvPicPr>
                  <pic:blipFill>
                    <a:blip r:embed="rId10">
                      <a:extLst>
                        <a:ext uri="{28A0092B-C50C-407E-A947-70E740481C1C}">
                          <a14:useLocalDpi xmlns:a14="http://schemas.microsoft.com/office/drawing/2010/main" val="0"/>
                        </a:ext>
                      </a:extLst>
                    </a:blip>
                    <a:stretch>
                      <a:fillRect/>
                    </a:stretch>
                  </pic:blipFill>
                  <pic:spPr>
                    <a:xfrm>
                      <a:off x="0" y="0"/>
                      <a:ext cx="3467100" cy="2473662"/>
                    </a:xfrm>
                    <a:prstGeom prst="rect">
                      <a:avLst/>
                    </a:prstGeom>
                  </pic:spPr>
                </pic:pic>
              </a:graphicData>
            </a:graphic>
          </wp:inline>
        </w:drawing>
      </w:r>
    </w:p>
    <w:p w14:paraId="5F727CA7" w14:textId="4624F0B4" w:rsidR="00153FEE" w:rsidRDefault="00153FEE" w:rsidP="00153FEE"/>
    <w:p w14:paraId="123301A9" w14:textId="4A617E2D" w:rsidR="00693FB7" w:rsidRDefault="00153FEE" w:rsidP="00153FEE">
      <w:pPr>
        <w:tabs>
          <w:tab w:val="left" w:pos="907"/>
        </w:tabs>
      </w:pPr>
      <w:r>
        <w:t xml:space="preserve">       The event described in this headline resulted in </w:t>
      </w:r>
    </w:p>
    <w:p w14:paraId="03F5041F" w14:textId="61DE1CF3" w:rsidR="00153FEE" w:rsidRDefault="00153FEE" w:rsidP="009B4A5F">
      <w:pPr>
        <w:pStyle w:val="ListParagraph"/>
        <w:numPr>
          <w:ilvl w:val="0"/>
          <w:numId w:val="34"/>
        </w:numPr>
        <w:tabs>
          <w:tab w:val="left" w:pos="907"/>
        </w:tabs>
      </w:pPr>
      <w:r>
        <w:t>Decreased federal funding of student loans.</w:t>
      </w:r>
    </w:p>
    <w:p w14:paraId="19325D11" w14:textId="21097F67" w:rsidR="00153FEE" w:rsidRDefault="00153FEE" w:rsidP="009B4A5F">
      <w:pPr>
        <w:pStyle w:val="ListParagraph"/>
        <w:numPr>
          <w:ilvl w:val="0"/>
          <w:numId w:val="34"/>
        </w:numPr>
        <w:tabs>
          <w:tab w:val="left" w:pos="907"/>
        </w:tabs>
      </w:pPr>
      <w:r>
        <w:t>Increased support for the antiwar movement.</w:t>
      </w:r>
    </w:p>
    <w:p w14:paraId="0D99BC34" w14:textId="24CA7BD9" w:rsidR="00153FEE" w:rsidRDefault="00153FEE" w:rsidP="009B4A5F">
      <w:pPr>
        <w:pStyle w:val="ListParagraph"/>
        <w:numPr>
          <w:ilvl w:val="0"/>
          <w:numId w:val="34"/>
        </w:numPr>
        <w:tabs>
          <w:tab w:val="left" w:pos="907"/>
        </w:tabs>
      </w:pPr>
      <w:r>
        <w:t>The reinstatement of the draft.</w:t>
      </w:r>
    </w:p>
    <w:p w14:paraId="70EBE559" w14:textId="583A755E" w:rsidR="00153FEE" w:rsidRDefault="00153FEE" w:rsidP="009B4A5F">
      <w:pPr>
        <w:pStyle w:val="ListParagraph"/>
        <w:numPr>
          <w:ilvl w:val="0"/>
          <w:numId w:val="34"/>
        </w:numPr>
        <w:tabs>
          <w:tab w:val="left" w:pos="907"/>
        </w:tabs>
      </w:pPr>
      <w:r>
        <w:t>An end to federal investigation of student organizations.</w:t>
      </w:r>
    </w:p>
    <w:p w14:paraId="549EA3D6" w14:textId="77777777" w:rsidR="00177D21" w:rsidRDefault="00177D21" w:rsidP="00177D21">
      <w:pPr>
        <w:tabs>
          <w:tab w:val="left" w:pos="907"/>
        </w:tabs>
      </w:pPr>
    </w:p>
    <w:p w14:paraId="316C8A19" w14:textId="0461E600" w:rsidR="00177D21" w:rsidRDefault="00177D21" w:rsidP="00177D21">
      <w:pPr>
        <w:pStyle w:val="ListParagraph"/>
        <w:numPr>
          <w:ilvl w:val="0"/>
          <w:numId w:val="1"/>
        </w:numPr>
        <w:tabs>
          <w:tab w:val="left" w:pos="907"/>
        </w:tabs>
      </w:pPr>
      <w:r>
        <w:t>The domino theory, which provided the basis for U.S. entry into the Vietnam War, was the belief that intervention was necessary to prevent</w:t>
      </w:r>
    </w:p>
    <w:p w14:paraId="202346DA" w14:textId="3A2F942B" w:rsidR="00177D21" w:rsidRDefault="00177D21" w:rsidP="009B4A5F">
      <w:pPr>
        <w:pStyle w:val="ListParagraph"/>
        <w:numPr>
          <w:ilvl w:val="0"/>
          <w:numId w:val="36"/>
        </w:numPr>
        <w:tabs>
          <w:tab w:val="left" w:pos="907"/>
        </w:tabs>
      </w:pPr>
      <w:r>
        <w:t>The rise of China as a dominant economic power.</w:t>
      </w:r>
    </w:p>
    <w:p w14:paraId="4E541035" w14:textId="53F3DB87" w:rsidR="00177D21" w:rsidRDefault="00177D21" w:rsidP="009B4A5F">
      <w:pPr>
        <w:pStyle w:val="ListParagraph"/>
        <w:numPr>
          <w:ilvl w:val="0"/>
          <w:numId w:val="36"/>
        </w:numPr>
        <w:tabs>
          <w:tab w:val="left" w:pos="907"/>
        </w:tabs>
      </w:pPr>
      <w:r>
        <w:t xml:space="preserve">The loss of UN military bases in Asia. </w:t>
      </w:r>
    </w:p>
    <w:p w14:paraId="2AC7F44C" w14:textId="39D4C9CE" w:rsidR="00177D21" w:rsidRDefault="00177D21" w:rsidP="009B4A5F">
      <w:pPr>
        <w:pStyle w:val="ListParagraph"/>
        <w:numPr>
          <w:ilvl w:val="0"/>
          <w:numId w:val="36"/>
        </w:numPr>
        <w:tabs>
          <w:tab w:val="left" w:pos="907"/>
        </w:tabs>
      </w:pPr>
      <w:r>
        <w:t xml:space="preserve">The inclusion of Taiwan in the Warsaw Pact. </w:t>
      </w:r>
    </w:p>
    <w:p w14:paraId="4D39B4AA" w14:textId="3E3EDB01" w:rsidR="00177D21" w:rsidRDefault="00177D21" w:rsidP="009B4A5F">
      <w:pPr>
        <w:pStyle w:val="ListParagraph"/>
        <w:numPr>
          <w:ilvl w:val="0"/>
          <w:numId w:val="36"/>
        </w:numPr>
        <w:tabs>
          <w:tab w:val="left" w:pos="907"/>
        </w:tabs>
      </w:pPr>
      <w:r>
        <w:t xml:space="preserve">The expansion of communism across Southeast Asia. </w:t>
      </w:r>
    </w:p>
    <w:p w14:paraId="334EBAD4" w14:textId="77777777" w:rsidR="00177D21" w:rsidRDefault="00177D21" w:rsidP="00177D21">
      <w:pPr>
        <w:tabs>
          <w:tab w:val="left" w:pos="907"/>
        </w:tabs>
      </w:pPr>
    </w:p>
    <w:p w14:paraId="0C6482EB" w14:textId="204CFA78" w:rsidR="00177D21" w:rsidRDefault="00177D21" w:rsidP="00177D21">
      <w:pPr>
        <w:pStyle w:val="ListParagraph"/>
        <w:numPr>
          <w:ilvl w:val="0"/>
          <w:numId w:val="1"/>
        </w:numPr>
        <w:tabs>
          <w:tab w:val="left" w:pos="907"/>
        </w:tabs>
      </w:pPr>
      <w:r>
        <w:t xml:space="preserve">During the mid-1960s, U.S. participation in the Vietnam War resulted in </w:t>
      </w:r>
    </w:p>
    <w:p w14:paraId="0EF9CD7D" w14:textId="6848F176" w:rsidR="00177D21" w:rsidRDefault="00177D21" w:rsidP="009B4A5F">
      <w:pPr>
        <w:pStyle w:val="ListParagraph"/>
        <w:numPr>
          <w:ilvl w:val="0"/>
          <w:numId w:val="37"/>
        </w:numPr>
        <w:tabs>
          <w:tab w:val="left" w:pos="907"/>
        </w:tabs>
      </w:pPr>
      <w:r>
        <w:t xml:space="preserve">Public support for an expanded military draft. </w:t>
      </w:r>
    </w:p>
    <w:p w14:paraId="54234633" w14:textId="086DA93F" w:rsidR="00177D21" w:rsidRDefault="00177D21" w:rsidP="009B4A5F">
      <w:pPr>
        <w:pStyle w:val="ListParagraph"/>
        <w:numPr>
          <w:ilvl w:val="0"/>
          <w:numId w:val="37"/>
        </w:numPr>
        <w:tabs>
          <w:tab w:val="left" w:pos="907"/>
        </w:tabs>
      </w:pPr>
      <w:r>
        <w:t xml:space="preserve">Mandatory rationing of consumer goods. </w:t>
      </w:r>
    </w:p>
    <w:p w14:paraId="51641B06" w14:textId="68704E88" w:rsidR="00177D21" w:rsidRDefault="00177D21" w:rsidP="009B4A5F">
      <w:pPr>
        <w:pStyle w:val="ListParagraph"/>
        <w:numPr>
          <w:ilvl w:val="0"/>
          <w:numId w:val="37"/>
        </w:numPr>
        <w:tabs>
          <w:tab w:val="left" w:pos="907"/>
        </w:tabs>
      </w:pPr>
      <w:r>
        <w:t xml:space="preserve">Mass demonstration by groups protesting the war. </w:t>
      </w:r>
    </w:p>
    <w:p w14:paraId="72029739" w14:textId="4F9EC1C4" w:rsidR="00177D21" w:rsidRDefault="00177D21" w:rsidP="009B4A5F">
      <w:pPr>
        <w:pStyle w:val="ListParagraph"/>
        <w:numPr>
          <w:ilvl w:val="0"/>
          <w:numId w:val="37"/>
        </w:numPr>
        <w:tabs>
          <w:tab w:val="left" w:pos="907"/>
        </w:tabs>
      </w:pPr>
      <w:r>
        <w:t xml:space="preserve">National attention for a third-party presidential candidate. </w:t>
      </w:r>
    </w:p>
    <w:p w14:paraId="15FE1600" w14:textId="77777777" w:rsidR="00177D21" w:rsidRDefault="00177D21" w:rsidP="00177D21">
      <w:pPr>
        <w:tabs>
          <w:tab w:val="left" w:pos="907"/>
        </w:tabs>
      </w:pPr>
    </w:p>
    <w:p w14:paraId="3DCC76A9" w14:textId="15056A6C" w:rsidR="00177D21" w:rsidRDefault="00F30005" w:rsidP="00177D21">
      <w:pPr>
        <w:pStyle w:val="ListParagraph"/>
        <w:numPr>
          <w:ilvl w:val="0"/>
          <w:numId w:val="1"/>
        </w:numPr>
        <w:tabs>
          <w:tab w:val="left" w:pos="907"/>
        </w:tabs>
      </w:pPr>
      <w:r>
        <w:t xml:space="preserve">The primary reason given by U.S. leaders to justify military involvment in Vietnam was that it would </w:t>
      </w:r>
    </w:p>
    <w:p w14:paraId="487043A2" w14:textId="113CDC64" w:rsidR="00F30005" w:rsidRDefault="00F30005" w:rsidP="009B4A5F">
      <w:pPr>
        <w:pStyle w:val="ListParagraph"/>
        <w:numPr>
          <w:ilvl w:val="0"/>
          <w:numId w:val="38"/>
        </w:numPr>
        <w:tabs>
          <w:tab w:val="left" w:pos="907"/>
        </w:tabs>
      </w:pPr>
      <w:r>
        <w:t xml:space="preserve">Promote reconstruction after World War II. </w:t>
      </w:r>
    </w:p>
    <w:p w14:paraId="6B380161" w14:textId="4EA90F47" w:rsidR="00F30005" w:rsidRDefault="00F30005" w:rsidP="009B4A5F">
      <w:pPr>
        <w:pStyle w:val="ListParagraph"/>
        <w:numPr>
          <w:ilvl w:val="0"/>
          <w:numId w:val="38"/>
        </w:numPr>
        <w:tabs>
          <w:tab w:val="left" w:pos="907"/>
        </w:tabs>
      </w:pPr>
      <w:r>
        <w:t>Maintain the policy of d</w:t>
      </w:r>
      <w:r>
        <w:rPr>
          <w:rFonts w:ascii="Cambria" w:hAnsi="Cambria"/>
        </w:rPr>
        <w:t>é</w:t>
      </w:r>
      <w:r>
        <w:t>tente.</w:t>
      </w:r>
    </w:p>
    <w:p w14:paraId="46BBEACA" w14:textId="56B41A98" w:rsidR="00F30005" w:rsidRDefault="00F30005" w:rsidP="009B4A5F">
      <w:pPr>
        <w:pStyle w:val="ListParagraph"/>
        <w:numPr>
          <w:ilvl w:val="0"/>
          <w:numId w:val="38"/>
        </w:numPr>
        <w:tabs>
          <w:tab w:val="left" w:pos="907"/>
        </w:tabs>
      </w:pPr>
      <w:r>
        <w:t>Fulfill prior United Nations obligations.</w:t>
      </w:r>
    </w:p>
    <w:p w14:paraId="5C390F77" w14:textId="797AD32A" w:rsidR="00F30005" w:rsidRDefault="00F30005" w:rsidP="009B4A5F">
      <w:pPr>
        <w:pStyle w:val="ListParagraph"/>
        <w:numPr>
          <w:ilvl w:val="0"/>
          <w:numId w:val="38"/>
        </w:numPr>
        <w:tabs>
          <w:tab w:val="left" w:pos="907"/>
        </w:tabs>
      </w:pPr>
      <w:r>
        <w:t>Keep communism from spreading throughout the region.</w:t>
      </w:r>
    </w:p>
    <w:p w14:paraId="5C43F9A8" w14:textId="77777777" w:rsidR="00CF7BE1" w:rsidRDefault="00CF7BE1" w:rsidP="00CF7BE1">
      <w:pPr>
        <w:tabs>
          <w:tab w:val="left" w:pos="907"/>
        </w:tabs>
      </w:pPr>
    </w:p>
    <w:p w14:paraId="5C194269" w14:textId="77777777" w:rsidR="00CF7BE1" w:rsidRDefault="00CF7BE1" w:rsidP="00CF7BE1">
      <w:pPr>
        <w:tabs>
          <w:tab w:val="left" w:pos="907"/>
        </w:tabs>
      </w:pPr>
    </w:p>
    <w:p w14:paraId="0DC5D4A1" w14:textId="77777777" w:rsidR="00F30005" w:rsidRDefault="00F30005" w:rsidP="00F30005">
      <w:pPr>
        <w:pStyle w:val="ListParagraph"/>
        <w:numPr>
          <w:ilvl w:val="0"/>
          <w:numId w:val="1"/>
        </w:numPr>
        <w:tabs>
          <w:tab w:val="left" w:pos="907"/>
        </w:tabs>
      </w:pPr>
    </w:p>
    <w:p w14:paraId="49BE2BC2" w14:textId="07FC9456" w:rsidR="00177D21" w:rsidRDefault="00F520BB" w:rsidP="00F520BB">
      <w:pPr>
        <w:tabs>
          <w:tab w:val="left" w:pos="907"/>
        </w:tabs>
        <w:ind w:firstLine="720"/>
        <w:jc w:val="center"/>
      </w:pPr>
      <w:r>
        <w:rPr>
          <w:noProof/>
        </w:rPr>
        <w:drawing>
          <wp:inline distT="0" distB="0" distL="0" distR="0" wp14:anchorId="7FD356D1" wp14:editId="3AC7DC43">
            <wp:extent cx="3322320" cy="2826829"/>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30 at 10.23.49 PM.png"/>
                    <pic:cNvPicPr/>
                  </pic:nvPicPr>
                  <pic:blipFill>
                    <a:blip r:embed="rId11">
                      <a:extLst>
                        <a:ext uri="{28A0092B-C50C-407E-A947-70E740481C1C}">
                          <a14:useLocalDpi xmlns:a14="http://schemas.microsoft.com/office/drawing/2010/main" val="0"/>
                        </a:ext>
                      </a:extLst>
                    </a:blip>
                    <a:stretch>
                      <a:fillRect/>
                    </a:stretch>
                  </pic:blipFill>
                  <pic:spPr>
                    <a:xfrm>
                      <a:off x="0" y="0"/>
                      <a:ext cx="3323431" cy="2827775"/>
                    </a:xfrm>
                    <a:prstGeom prst="rect">
                      <a:avLst/>
                    </a:prstGeom>
                  </pic:spPr>
                </pic:pic>
              </a:graphicData>
            </a:graphic>
          </wp:inline>
        </w:drawing>
      </w:r>
    </w:p>
    <w:p w14:paraId="06FDF8B2" w14:textId="77777777" w:rsidR="00153FEE" w:rsidRDefault="00153FEE" w:rsidP="00153FEE">
      <w:pPr>
        <w:tabs>
          <w:tab w:val="left" w:pos="907"/>
        </w:tabs>
      </w:pPr>
    </w:p>
    <w:p w14:paraId="1BDFFDCA" w14:textId="237B98E5" w:rsidR="00153FEE" w:rsidRDefault="00F520BB" w:rsidP="00153FEE">
      <w:pPr>
        <w:tabs>
          <w:tab w:val="left" w:pos="907"/>
        </w:tabs>
      </w:pPr>
      <w:r>
        <w:t xml:space="preserve">       The incident illustrated by this cartoon increased cynicism toward the U.S. government because </w:t>
      </w:r>
    </w:p>
    <w:p w14:paraId="6F4C7456" w14:textId="7ADE493A" w:rsidR="00F520BB" w:rsidRDefault="00F520BB" w:rsidP="009B4A5F">
      <w:pPr>
        <w:pStyle w:val="ListParagraph"/>
        <w:numPr>
          <w:ilvl w:val="0"/>
          <w:numId w:val="39"/>
        </w:numPr>
        <w:tabs>
          <w:tab w:val="left" w:pos="907"/>
        </w:tabs>
      </w:pPr>
      <w:r>
        <w:t xml:space="preserve">The press secretary failed to keep the public informed of national policy changes. </w:t>
      </w:r>
    </w:p>
    <w:p w14:paraId="57A54894" w14:textId="36FB3D81" w:rsidR="00F520BB" w:rsidRDefault="00F520BB" w:rsidP="009B4A5F">
      <w:pPr>
        <w:pStyle w:val="ListParagraph"/>
        <w:numPr>
          <w:ilvl w:val="0"/>
          <w:numId w:val="39"/>
        </w:numPr>
        <w:tabs>
          <w:tab w:val="left" w:pos="907"/>
        </w:tabs>
      </w:pPr>
      <w:r>
        <w:t xml:space="preserve">The president directed a conspiracy to mislead the nation. </w:t>
      </w:r>
    </w:p>
    <w:p w14:paraId="3CAC32C0" w14:textId="664BEDD2" w:rsidR="00F520BB" w:rsidRDefault="00F520BB" w:rsidP="009B4A5F">
      <w:pPr>
        <w:pStyle w:val="ListParagraph"/>
        <w:numPr>
          <w:ilvl w:val="0"/>
          <w:numId w:val="39"/>
        </w:numPr>
        <w:tabs>
          <w:tab w:val="left" w:pos="907"/>
        </w:tabs>
      </w:pPr>
      <w:r>
        <w:t xml:space="preserve">The Supreme Court overruled statutes that defined confidentiality. </w:t>
      </w:r>
    </w:p>
    <w:p w14:paraId="5F735334" w14:textId="0E09434D" w:rsidR="00F520BB" w:rsidRDefault="00F520BB" w:rsidP="009B4A5F">
      <w:pPr>
        <w:pStyle w:val="ListParagraph"/>
        <w:numPr>
          <w:ilvl w:val="0"/>
          <w:numId w:val="39"/>
        </w:numPr>
        <w:tabs>
          <w:tab w:val="left" w:pos="907"/>
        </w:tabs>
      </w:pPr>
      <w:r>
        <w:t xml:space="preserve">Congress failed to pass legislation enforcing protection of privacy rights. </w:t>
      </w:r>
    </w:p>
    <w:p w14:paraId="14678D68" w14:textId="77777777" w:rsidR="00F520BB" w:rsidRDefault="00F520BB" w:rsidP="00F520BB">
      <w:pPr>
        <w:tabs>
          <w:tab w:val="left" w:pos="907"/>
        </w:tabs>
      </w:pPr>
    </w:p>
    <w:p w14:paraId="64AE68F5" w14:textId="25B7652A" w:rsidR="00F520BB" w:rsidRDefault="00F520BB" w:rsidP="00F520BB">
      <w:pPr>
        <w:pStyle w:val="ListParagraph"/>
        <w:numPr>
          <w:ilvl w:val="0"/>
          <w:numId w:val="1"/>
        </w:numPr>
        <w:tabs>
          <w:tab w:val="left" w:pos="907"/>
        </w:tabs>
      </w:pPr>
      <w:r>
        <w:t xml:space="preserve">A major goal of President Lyndon B. Johnson’s Great Society program was to </w:t>
      </w:r>
    </w:p>
    <w:p w14:paraId="34D9E1C7" w14:textId="5C8BE975" w:rsidR="00F520BB" w:rsidRDefault="00F520BB" w:rsidP="009B4A5F">
      <w:pPr>
        <w:pStyle w:val="ListParagraph"/>
        <w:numPr>
          <w:ilvl w:val="0"/>
          <w:numId w:val="40"/>
        </w:numPr>
        <w:tabs>
          <w:tab w:val="left" w:pos="907"/>
        </w:tabs>
      </w:pPr>
      <w:r>
        <w:t xml:space="preserve">Reduce poverty in the United States. </w:t>
      </w:r>
    </w:p>
    <w:p w14:paraId="06ED66C3" w14:textId="4315D213" w:rsidR="00F520BB" w:rsidRDefault="00F520BB" w:rsidP="009B4A5F">
      <w:pPr>
        <w:pStyle w:val="ListParagraph"/>
        <w:numPr>
          <w:ilvl w:val="0"/>
          <w:numId w:val="40"/>
        </w:numPr>
        <w:tabs>
          <w:tab w:val="left" w:pos="907"/>
        </w:tabs>
      </w:pPr>
      <w:r>
        <w:t xml:space="preserve">Create a space program. </w:t>
      </w:r>
    </w:p>
    <w:p w14:paraId="7E880431" w14:textId="3794F7CE" w:rsidR="00F520BB" w:rsidRDefault="00F520BB" w:rsidP="009B4A5F">
      <w:pPr>
        <w:pStyle w:val="ListParagraph"/>
        <w:numPr>
          <w:ilvl w:val="0"/>
          <w:numId w:val="40"/>
        </w:numPr>
        <w:tabs>
          <w:tab w:val="left" w:pos="907"/>
        </w:tabs>
      </w:pPr>
      <w:r>
        <w:t>Cut domestic programs to balance the budget.</w:t>
      </w:r>
    </w:p>
    <w:p w14:paraId="3728E990" w14:textId="7E23EF41" w:rsidR="00F520BB" w:rsidRDefault="00F520BB" w:rsidP="009B4A5F">
      <w:pPr>
        <w:pStyle w:val="ListParagraph"/>
        <w:numPr>
          <w:ilvl w:val="0"/>
          <w:numId w:val="40"/>
        </w:numPr>
        <w:tabs>
          <w:tab w:val="left" w:pos="907"/>
        </w:tabs>
      </w:pPr>
      <w:r>
        <w:t xml:space="preserve">Contain communism in Southeast Asia. </w:t>
      </w:r>
    </w:p>
    <w:p w14:paraId="0847132A" w14:textId="77777777" w:rsidR="000677C7" w:rsidRDefault="000677C7" w:rsidP="00F520BB">
      <w:pPr>
        <w:tabs>
          <w:tab w:val="left" w:pos="907"/>
        </w:tabs>
      </w:pPr>
    </w:p>
    <w:p w14:paraId="3A75DC2F" w14:textId="6889CF9D" w:rsidR="00F520BB" w:rsidRPr="000677C7" w:rsidRDefault="000677C7" w:rsidP="007501BF">
      <w:pPr>
        <w:pStyle w:val="ListParagraph"/>
        <w:numPr>
          <w:ilvl w:val="0"/>
          <w:numId w:val="1"/>
        </w:numPr>
        <w:tabs>
          <w:tab w:val="left" w:pos="907"/>
        </w:tabs>
        <w:rPr>
          <w:b/>
        </w:rPr>
      </w:pPr>
      <w:r w:rsidRPr="000677C7">
        <w:rPr>
          <w:b/>
        </w:rPr>
        <w:t>Base your answer to question 35</w:t>
      </w:r>
      <w:r w:rsidR="007501BF" w:rsidRPr="000677C7">
        <w:rPr>
          <w:b/>
        </w:rPr>
        <w:t xml:space="preserve"> on the cartoon below and on your knowledge of social studies. </w:t>
      </w:r>
    </w:p>
    <w:p w14:paraId="4F36B9AD" w14:textId="77777777" w:rsidR="007501BF" w:rsidRDefault="007501BF" w:rsidP="007501BF">
      <w:pPr>
        <w:tabs>
          <w:tab w:val="left" w:pos="907"/>
        </w:tabs>
      </w:pPr>
    </w:p>
    <w:p w14:paraId="4645316E" w14:textId="2133D5AA" w:rsidR="007501BF" w:rsidRDefault="007501BF" w:rsidP="007501BF">
      <w:pPr>
        <w:tabs>
          <w:tab w:val="left" w:pos="907"/>
        </w:tabs>
        <w:jc w:val="center"/>
      </w:pPr>
      <w:r>
        <w:rPr>
          <w:noProof/>
        </w:rPr>
        <w:drawing>
          <wp:inline distT="0" distB="0" distL="0" distR="0" wp14:anchorId="5C988C95" wp14:editId="0E20C759">
            <wp:extent cx="2928752" cy="2150442"/>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30 at 10.36.38 PM.png"/>
                    <pic:cNvPicPr/>
                  </pic:nvPicPr>
                  <pic:blipFill>
                    <a:blip r:embed="rId12">
                      <a:extLst>
                        <a:ext uri="{28A0092B-C50C-407E-A947-70E740481C1C}">
                          <a14:useLocalDpi xmlns:a14="http://schemas.microsoft.com/office/drawing/2010/main" val="0"/>
                        </a:ext>
                      </a:extLst>
                    </a:blip>
                    <a:stretch>
                      <a:fillRect/>
                    </a:stretch>
                  </pic:blipFill>
                  <pic:spPr>
                    <a:xfrm>
                      <a:off x="0" y="0"/>
                      <a:ext cx="2929304" cy="2150847"/>
                    </a:xfrm>
                    <a:prstGeom prst="rect">
                      <a:avLst/>
                    </a:prstGeom>
                  </pic:spPr>
                </pic:pic>
              </a:graphicData>
            </a:graphic>
          </wp:inline>
        </w:drawing>
      </w:r>
    </w:p>
    <w:p w14:paraId="2059D414" w14:textId="77777777" w:rsidR="00F520BB" w:rsidRDefault="00F520BB" w:rsidP="00153FEE">
      <w:pPr>
        <w:tabs>
          <w:tab w:val="left" w:pos="907"/>
        </w:tabs>
      </w:pPr>
    </w:p>
    <w:p w14:paraId="29AA794F" w14:textId="451A425F" w:rsidR="00F520BB" w:rsidRDefault="007501BF" w:rsidP="007501BF">
      <w:pPr>
        <w:tabs>
          <w:tab w:val="left" w:pos="907"/>
        </w:tabs>
      </w:pPr>
      <w:r>
        <w:t xml:space="preserve">       What is the main idea of this 1967 cartoon?</w:t>
      </w:r>
    </w:p>
    <w:p w14:paraId="1A8C5B54" w14:textId="5AC6C74A" w:rsidR="007501BF" w:rsidRDefault="007501BF" w:rsidP="009B4A5F">
      <w:pPr>
        <w:pStyle w:val="ListParagraph"/>
        <w:numPr>
          <w:ilvl w:val="0"/>
          <w:numId w:val="41"/>
        </w:numPr>
        <w:tabs>
          <w:tab w:val="left" w:pos="907"/>
        </w:tabs>
      </w:pPr>
      <w:r>
        <w:t xml:space="preserve">Desertion by United States soldiers was widespread. </w:t>
      </w:r>
    </w:p>
    <w:p w14:paraId="1B710B2F" w14:textId="02C53F5F" w:rsidR="007501BF" w:rsidRDefault="007501BF" w:rsidP="009B4A5F">
      <w:pPr>
        <w:pStyle w:val="ListParagraph"/>
        <w:numPr>
          <w:ilvl w:val="0"/>
          <w:numId w:val="41"/>
        </w:numPr>
        <w:tabs>
          <w:tab w:val="left" w:pos="907"/>
        </w:tabs>
      </w:pPr>
      <w:r>
        <w:t>The domino theory no longer applied to Southeast Asia.</w:t>
      </w:r>
    </w:p>
    <w:p w14:paraId="16D84B16" w14:textId="40A627C8" w:rsidR="007501BF" w:rsidRDefault="007501BF" w:rsidP="009B4A5F">
      <w:pPr>
        <w:pStyle w:val="ListParagraph"/>
        <w:numPr>
          <w:ilvl w:val="0"/>
          <w:numId w:val="41"/>
        </w:numPr>
        <w:tabs>
          <w:tab w:val="left" w:pos="907"/>
        </w:tabs>
      </w:pPr>
      <w:r>
        <w:t xml:space="preserve">The United States policy of expanding the war in Indochina would be filled with hazards. </w:t>
      </w:r>
    </w:p>
    <w:p w14:paraId="4B155B73" w14:textId="1187BB22" w:rsidR="00FF0798" w:rsidRDefault="007501BF" w:rsidP="00D3789E">
      <w:pPr>
        <w:pStyle w:val="ListParagraph"/>
        <w:numPr>
          <w:ilvl w:val="0"/>
          <w:numId w:val="41"/>
        </w:numPr>
        <w:tabs>
          <w:tab w:val="left" w:pos="907"/>
        </w:tabs>
      </w:pPr>
      <w:r>
        <w:t xml:space="preserve">A bridge into Laos and Cambodia helped United States soldiers invade Asia. </w:t>
      </w:r>
    </w:p>
    <w:p w14:paraId="08DEB459" w14:textId="77777777" w:rsidR="00FF0798" w:rsidRDefault="00FF0798" w:rsidP="00FF0798"/>
    <w:p w14:paraId="35F8401B" w14:textId="56B814F9" w:rsidR="00FF0798" w:rsidRDefault="00FF0798" w:rsidP="00FF0798">
      <w:pPr>
        <w:pStyle w:val="ListParagraph"/>
        <w:numPr>
          <w:ilvl w:val="0"/>
          <w:numId w:val="1"/>
        </w:numPr>
      </w:pPr>
      <w:r>
        <w:t>Which of the following is most characteristic of the Cold War?</w:t>
      </w:r>
    </w:p>
    <w:p w14:paraId="04C00CCF" w14:textId="179B4E65" w:rsidR="00FF0798" w:rsidRDefault="00FF0798" w:rsidP="009B4A5F">
      <w:pPr>
        <w:pStyle w:val="ListParagraph"/>
        <w:numPr>
          <w:ilvl w:val="0"/>
          <w:numId w:val="43"/>
        </w:numPr>
      </w:pPr>
      <w:r>
        <w:t xml:space="preserve">The growth of nuclear arsenals in the United States and the Soviet Union. </w:t>
      </w:r>
    </w:p>
    <w:p w14:paraId="015AE8A2" w14:textId="315502E3" w:rsidR="00FF0798" w:rsidRDefault="00FF0798" w:rsidP="009B4A5F">
      <w:pPr>
        <w:pStyle w:val="ListParagraph"/>
        <w:numPr>
          <w:ilvl w:val="0"/>
          <w:numId w:val="43"/>
        </w:numPr>
      </w:pPr>
      <w:r>
        <w:t xml:space="preserve">The expansion of national borders by imperialistic European countries. </w:t>
      </w:r>
    </w:p>
    <w:p w14:paraId="7CA3C1F6" w14:textId="6C06BD1C" w:rsidR="00FF0798" w:rsidRDefault="00FF0798" w:rsidP="009B4A5F">
      <w:pPr>
        <w:pStyle w:val="ListParagraph"/>
        <w:numPr>
          <w:ilvl w:val="0"/>
          <w:numId w:val="43"/>
        </w:numPr>
      </w:pPr>
      <w:r>
        <w:t xml:space="preserve">The implementation of isolationist foreign policies in Great Britain and China. </w:t>
      </w:r>
    </w:p>
    <w:p w14:paraId="255C9682" w14:textId="491BA055" w:rsidR="00FF0798" w:rsidRDefault="00FF0798" w:rsidP="009B4A5F">
      <w:pPr>
        <w:pStyle w:val="ListParagraph"/>
        <w:numPr>
          <w:ilvl w:val="0"/>
          <w:numId w:val="43"/>
        </w:numPr>
      </w:pPr>
      <w:r>
        <w:t xml:space="preserve">The rapid industrialization of many Southeast Asian countries. </w:t>
      </w:r>
    </w:p>
    <w:p w14:paraId="50159EAB" w14:textId="77777777" w:rsidR="00CF7BE1" w:rsidRDefault="00CF7BE1" w:rsidP="00CF7BE1"/>
    <w:p w14:paraId="47BCC3BF" w14:textId="77777777" w:rsidR="00FB6730" w:rsidRDefault="00FB6730" w:rsidP="00FB6730">
      <w:pPr>
        <w:pStyle w:val="ListParagraph"/>
        <w:numPr>
          <w:ilvl w:val="0"/>
          <w:numId w:val="1"/>
        </w:numPr>
      </w:pPr>
      <w:r>
        <w:t>Which of these best explains why worldwide reactions to U.S. involvement in Vietnam grew increasingly hostile during the late 1960s and early 1970s?</w:t>
      </w:r>
    </w:p>
    <w:p w14:paraId="2FAE613C" w14:textId="77777777" w:rsidR="00FB6730" w:rsidRDefault="00FB6730" w:rsidP="00FB6730">
      <w:pPr>
        <w:pStyle w:val="ListParagraph"/>
        <w:numPr>
          <w:ilvl w:val="0"/>
          <w:numId w:val="45"/>
        </w:numPr>
      </w:pPr>
      <w:r>
        <w:t xml:space="preserve">The United States was viewed as appeasing a brutal dictator. </w:t>
      </w:r>
    </w:p>
    <w:p w14:paraId="4FD51562" w14:textId="77777777" w:rsidR="00FB6730" w:rsidRDefault="00FB6730" w:rsidP="00FB6730">
      <w:pPr>
        <w:pStyle w:val="ListParagraph"/>
        <w:numPr>
          <w:ilvl w:val="0"/>
          <w:numId w:val="45"/>
        </w:numPr>
      </w:pPr>
      <w:r>
        <w:t xml:space="preserve">The United States demanded the unconditional surrender of Ho Chi Minh. </w:t>
      </w:r>
    </w:p>
    <w:p w14:paraId="3CA24198" w14:textId="77777777" w:rsidR="00FB6730" w:rsidRDefault="00FB6730" w:rsidP="00FB6730">
      <w:pPr>
        <w:pStyle w:val="ListParagraph"/>
        <w:numPr>
          <w:ilvl w:val="0"/>
          <w:numId w:val="45"/>
        </w:numPr>
      </w:pPr>
      <w:r>
        <w:t xml:space="preserve">The United States was viewed as an aggressor invading an underdeveloped nation. </w:t>
      </w:r>
    </w:p>
    <w:p w14:paraId="6038676C" w14:textId="49C520C9" w:rsidR="00E81349" w:rsidRDefault="00FB6730" w:rsidP="00CF7BE1">
      <w:pPr>
        <w:pStyle w:val="ListParagraph"/>
        <w:numPr>
          <w:ilvl w:val="0"/>
          <w:numId w:val="45"/>
        </w:numPr>
      </w:pPr>
      <w:r>
        <w:t xml:space="preserve">The United States ignored a United Nations Security Council resolution to cease hostilities. </w:t>
      </w:r>
    </w:p>
    <w:p w14:paraId="5991CABD" w14:textId="77777777" w:rsidR="00FF0798" w:rsidRDefault="00FF0798" w:rsidP="00FF0798"/>
    <w:p w14:paraId="05A36B4B" w14:textId="37995E94" w:rsidR="00FF0798" w:rsidRDefault="00FF0798" w:rsidP="00FF0798">
      <w:pPr>
        <w:pStyle w:val="ListParagraph"/>
        <w:numPr>
          <w:ilvl w:val="0"/>
          <w:numId w:val="1"/>
        </w:numPr>
      </w:pPr>
    </w:p>
    <w:p w14:paraId="11CE2092" w14:textId="7B6FD181" w:rsidR="00FF0798" w:rsidRDefault="00FF0798" w:rsidP="00FF0798">
      <w:pPr>
        <w:jc w:val="center"/>
      </w:pPr>
      <w:r>
        <w:rPr>
          <w:noProof/>
        </w:rPr>
        <w:drawing>
          <wp:inline distT="0" distB="0" distL="0" distR="0" wp14:anchorId="5FB7B458" wp14:editId="7D1A5A34">
            <wp:extent cx="6400800" cy="23558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19 at 9.19.22 PM.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2355850"/>
                    </a:xfrm>
                    <a:prstGeom prst="rect">
                      <a:avLst/>
                    </a:prstGeom>
                  </pic:spPr>
                </pic:pic>
              </a:graphicData>
            </a:graphic>
          </wp:inline>
        </w:drawing>
      </w:r>
    </w:p>
    <w:p w14:paraId="0BC53781" w14:textId="27EF0A3C" w:rsidR="00FF0798" w:rsidRDefault="00FF0798" w:rsidP="00FF0798"/>
    <w:p w14:paraId="18686662" w14:textId="108919F4" w:rsidR="00FF0798" w:rsidRDefault="00FF0798" w:rsidP="00FF0798">
      <w:r>
        <w:t>Which organization’s name correctly completes this table?</w:t>
      </w:r>
    </w:p>
    <w:p w14:paraId="3CF7FBF1" w14:textId="5F22B73E" w:rsidR="00FF0798" w:rsidRDefault="00FF0798" w:rsidP="009B4A5F">
      <w:pPr>
        <w:pStyle w:val="ListParagraph"/>
        <w:numPr>
          <w:ilvl w:val="0"/>
          <w:numId w:val="44"/>
        </w:numPr>
      </w:pPr>
      <w:r>
        <w:t>Nation of Islam</w:t>
      </w:r>
    </w:p>
    <w:p w14:paraId="0C457192" w14:textId="1A83C5CF" w:rsidR="00FF0798" w:rsidRDefault="00FF0798" w:rsidP="009B4A5F">
      <w:pPr>
        <w:pStyle w:val="ListParagraph"/>
        <w:numPr>
          <w:ilvl w:val="0"/>
          <w:numId w:val="44"/>
        </w:numPr>
      </w:pPr>
      <w:r>
        <w:t>Black Panther Party</w:t>
      </w:r>
    </w:p>
    <w:p w14:paraId="51DCB11F" w14:textId="0F4A407A" w:rsidR="00FF0798" w:rsidRDefault="00FF0798" w:rsidP="009B4A5F">
      <w:pPr>
        <w:pStyle w:val="ListParagraph"/>
        <w:numPr>
          <w:ilvl w:val="0"/>
          <w:numId w:val="44"/>
        </w:numPr>
      </w:pPr>
      <w:r>
        <w:t>Congress of Racial Equality</w:t>
      </w:r>
    </w:p>
    <w:p w14:paraId="4C485DFB" w14:textId="2085BAEE" w:rsidR="00FF0798" w:rsidRDefault="00FF0798" w:rsidP="009B4A5F">
      <w:pPr>
        <w:pStyle w:val="ListParagraph"/>
        <w:numPr>
          <w:ilvl w:val="0"/>
          <w:numId w:val="44"/>
        </w:numPr>
      </w:pPr>
      <w:r>
        <w:t>NAACP</w:t>
      </w:r>
    </w:p>
    <w:p w14:paraId="7D51D540" w14:textId="77777777" w:rsidR="00FF0798" w:rsidRDefault="00FF0798" w:rsidP="00FF0798"/>
    <w:p w14:paraId="5A595F71" w14:textId="1313F8B4" w:rsidR="00FF0798" w:rsidRDefault="0088585E" w:rsidP="00FF0798">
      <w:pPr>
        <w:pStyle w:val="ListParagraph"/>
        <w:numPr>
          <w:ilvl w:val="0"/>
          <w:numId w:val="1"/>
        </w:numPr>
      </w:pPr>
      <w:r>
        <w:t>One action that influenced the U.S.-Soviet signing of the SALT I treaty in 1972 was President Richard Nixon’s-</w:t>
      </w:r>
    </w:p>
    <w:p w14:paraId="4646D47B" w14:textId="491F4CE6" w:rsidR="0088585E" w:rsidRDefault="0088585E" w:rsidP="009B4A5F">
      <w:pPr>
        <w:pStyle w:val="ListParagraph"/>
        <w:numPr>
          <w:ilvl w:val="0"/>
          <w:numId w:val="46"/>
        </w:numPr>
      </w:pPr>
      <w:r>
        <w:t xml:space="preserve">Opening of diplomatic relations with China. </w:t>
      </w:r>
    </w:p>
    <w:p w14:paraId="0DA826DD" w14:textId="3C66469E" w:rsidR="0088585E" w:rsidRDefault="0088585E" w:rsidP="009B4A5F">
      <w:pPr>
        <w:pStyle w:val="ListParagraph"/>
        <w:numPr>
          <w:ilvl w:val="0"/>
          <w:numId w:val="46"/>
        </w:numPr>
      </w:pPr>
      <w:r>
        <w:t xml:space="preserve">Involvement in the Watergate scandal. </w:t>
      </w:r>
    </w:p>
    <w:p w14:paraId="7E05B7BA" w14:textId="0AF87B7E" w:rsidR="0088585E" w:rsidRDefault="0088585E" w:rsidP="009B4A5F">
      <w:pPr>
        <w:pStyle w:val="ListParagraph"/>
        <w:numPr>
          <w:ilvl w:val="0"/>
          <w:numId w:val="46"/>
        </w:numPr>
      </w:pPr>
      <w:r>
        <w:t xml:space="preserve">Support of Israel during the Yom Kippur War. </w:t>
      </w:r>
    </w:p>
    <w:p w14:paraId="3AAFF28A" w14:textId="2DAD1967" w:rsidR="0088585E" w:rsidRDefault="0088585E" w:rsidP="009B4A5F">
      <w:pPr>
        <w:pStyle w:val="ListParagraph"/>
        <w:numPr>
          <w:ilvl w:val="0"/>
          <w:numId w:val="46"/>
        </w:numPr>
      </w:pPr>
      <w:r>
        <w:t xml:space="preserve">Withdrawal of military forces from Vietnam. </w:t>
      </w:r>
    </w:p>
    <w:p w14:paraId="64B44D19" w14:textId="77777777" w:rsidR="0088585E" w:rsidRDefault="0088585E" w:rsidP="0088585E"/>
    <w:p w14:paraId="04BFF953" w14:textId="77777777" w:rsidR="0088585E" w:rsidRDefault="0088585E" w:rsidP="0088585E">
      <w:pPr>
        <w:pStyle w:val="ListParagraph"/>
        <w:numPr>
          <w:ilvl w:val="0"/>
          <w:numId w:val="1"/>
        </w:numPr>
      </w:pPr>
    </w:p>
    <w:p w14:paraId="79A63EB4" w14:textId="0255E9B7" w:rsidR="0088585E" w:rsidRDefault="0088585E" w:rsidP="0088585E">
      <w:pPr>
        <w:jc w:val="center"/>
      </w:pPr>
      <w:r>
        <w:rPr>
          <w:noProof/>
        </w:rPr>
        <w:drawing>
          <wp:inline distT="0" distB="0" distL="0" distR="0" wp14:anchorId="34F3C781" wp14:editId="6FC3F9A4">
            <wp:extent cx="5515806" cy="161899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19 at 9.31.14 PM.png"/>
                    <pic:cNvPicPr/>
                  </pic:nvPicPr>
                  <pic:blipFill>
                    <a:blip r:embed="rId14">
                      <a:extLst>
                        <a:ext uri="{28A0092B-C50C-407E-A947-70E740481C1C}">
                          <a14:useLocalDpi xmlns:a14="http://schemas.microsoft.com/office/drawing/2010/main" val="0"/>
                        </a:ext>
                      </a:extLst>
                    </a:blip>
                    <a:stretch>
                      <a:fillRect/>
                    </a:stretch>
                  </pic:blipFill>
                  <pic:spPr>
                    <a:xfrm>
                      <a:off x="0" y="0"/>
                      <a:ext cx="5518031" cy="1619644"/>
                    </a:xfrm>
                    <a:prstGeom prst="rect">
                      <a:avLst/>
                    </a:prstGeom>
                  </pic:spPr>
                </pic:pic>
              </a:graphicData>
            </a:graphic>
          </wp:inline>
        </w:drawing>
      </w:r>
    </w:p>
    <w:p w14:paraId="30133FB9" w14:textId="208444B3" w:rsidR="00FF0798" w:rsidRDefault="0088585E" w:rsidP="00FF0798">
      <w:r>
        <w:t>What was the main result of the events referred to in these headlines?</w:t>
      </w:r>
    </w:p>
    <w:p w14:paraId="16539B94" w14:textId="42629387" w:rsidR="0088585E" w:rsidRDefault="0088585E" w:rsidP="009B4A5F">
      <w:pPr>
        <w:pStyle w:val="ListParagraph"/>
        <w:numPr>
          <w:ilvl w:val="0"/>
          <w:numId w:val="47"/>
        </w:numPr>
      </w:pPr>
      <w:r>
        <w:t xml:space="preserve">The growth of insurance and welfare programs for elderly citizens. </w:t>
      </w:r>
    </w:p>
    <w:p w14:paraId="25261E3B" w14:textId="7065524D" w:rsidR="0088585E" w:rsidRDefault="0088585E" w:rsidP="009B4A5F">
      <w:pPr>
        <w:pStyle w:val="ListParagraph"/>
        <w:numPr>
          <w:ilvl w:val="0"/>
          <w:numId w:val="47"/>
        </w:numPr>
      </w:pPr>
      <w:r>
        <w:t xml:space="preserve">The growth of radical political parties on the East Coast. </w:t>
      </w:r>
    </w:p>
    <w:p w14:paraId="5AC27091" w14:textId="4E04E88C" w:rsidR="0088585E" w:rsidRDefault="0088585E" w:rsidP="009B4A5F">
      <w:pPr>
        <w:pStyle w:val="ListParagraph"/>
        <w:numPr>
          <w:ilvl w:val="0"/>
          <w:numId w:val="47"/>
        </w:numPr>
      </w:pPr>
      <w:r>
        <w:t xml:space="preserve">The expansion of political and economic opportunities for minority citizens. </w:t>
      </w:r>
    </w:p>
    <w:p w14:paraId="7A1335D3" w14:textId="743CDA02" w:rsidR="0088585E" w:rsidRDefault="0088585E" w:rsidP="009B4A5F">
      <w:pPr>
        <w:pStyle w:val="ListParagraph"/>
        <w:numPr>
          <w:ilvl w:val="0"/>
          <w:numId w:val="47"/>
        </w:numPr>
      </w:pPr>
      <w:r>
        <w:t xml:space="preserve">The expansion of economic cooperation between northern and southern states. </w:t>
      </w:r>
    </w:p>
    <w:p w14:paraId="2D5A174E" w14:textId="77777777" w:rsidR="0088585E" w:rsidRDefault="0088585E" w:rsidP="0088585E"/>
    <w:p w14:paraId="4FE7F9FF" w14:textId="553DB1DE" w:rsidR="0088585E" w:rsidRDefault="0088585E" w:rsidP="0088585E">
      <w:pPr>
        <w:pStyle w:val="ListParagraph"/>
        <w:numPr>
          <w:ilvl w:val="0"/>
          <w:numId w:val="1"/>
        </w:numPr>
      </w:pPr>
      <w:r>
        <w:t>How did press coverage of events during the Vietnam War affect the United States?</w:t>
      </w:r>
    </w:p>
    <w:p w14:paraId="10317AB8" w14:textId="51D5E1B0" w:rsidR="0088585E" w:rsidRDefault="0088585E" w:rsidP="009B4A5F">
      <w:pPr>
        <w:pStyle w:val="ListParagraph"/>
        <w:numPr>
          <w:ilvl w:val="0"/>
          <w:numId w:val="48"/>
        </w:numPr>
      </w:pPr>
      <w:r>
        <w:t xml:space="preserve">Film footage from the front lines increased congressional support for the war. </w:t>
      </w:r>
    </w:p>
    <w:p w14:paraId="1BB38A85" w14:textId="536C30A2" w:rsidR="0088585E" w:rsidRDefault="0088585E" w:rsidP="009B4A5F">
      <w:pPr>
        <w:pStyle w:val="ListParagraph"/>
        <w:numPr>
          <w:ilvl w:val="0"/>
          <w:numId w:val="48"/>
        </w:numPr>
      </w:pPr>
      <w:r>
        <w:t xml:space="preserve">Reporting on military setbacks contributed to public disillusionment with the war. </w:t>
      </w:r>
    </w:p>
    <w:p w14:paraId="154000D2" w14:textId="2D2F80A9" w:rsidR="0088585E" w:rsidRDefault="0088585E" w:rsidP="009B4A5F">
      <w:pPr>
        <w:pStyle w:val="ListParagraph"/>
        <w:numPr>
          <w:ilvl w:val="0"/>
          <w:numId w:val="48"/>
        </w:numPr>
      </w:pPr>
      <w:r>
        <w:t xml:space="preserve">Increased U.S. media presence overseas resulted in overwhelming international support for U.S. intervention. </w:t>
      </w:r>
    </w:p>
    <w:p w14:paraId="7892A777" w14:textId="641AFD36" w:rsidR="0088585E" w:rsidRDefault="0088585E" w:rsidP="009B4A5F">
      <w:pPr>
        <w:pStyle w:val="ListParagraph"/>
        <w:numPr>
          <w:ilvl w:val="0"/>
          <w:numId w:val="48"/>
        </w:numPr>
      </w:pPr>
      <w:r>
        <w:t>Live presidential press co</w:t>
      </w:r>
      <w:r w:rsidR="009B4A5F">
        <w:t xml:space="preserve">nferences led to decline in partisan politics in Congress. </w:t>
      </w:r>
    </w:p>
    <w:p w14:paraId="0D507EBE" w14:textId="77777777" w:rsidR="009B4A5F" w:rsidRDefault="009B4A5F" w:rsidP="009B4A5F"/>
    <w:p w14:paraId="14940CE9" w14:textId="296D1E9E" w:rsidR="009B4A5F" w:rsidRDefault="009B4A5F" w:rsidP="009B4A5F">
      <w:pPr>
        <w:pStyle w:val="ListParagraph"/>
        <w:numPr>
          <w:ilvl w:val="0"/>
          <w:numId w:val="1"/>
        </w:numPr>
      </w:pPr>
    </w:p>
    <w:p w14:paraId="5A3C5B7A" w14:textId="247BAD9F" w:rsidR="009B4A5F" w:rsidRDefault="009B4A5F" w:rsidP="009B4A5F">
      <w:pPr>
        <w:tabs>
          <w:tab w:val="left" w:pos="520"/>
        </w:tabs>
        <w:jc w:val="center"/>
      </w:pPr>
      <w:r>
        <w:rPr>
          <w:noProof/>
        </w:rPr>
        <w:drawing>
          <wp:inline distT="0" distB="0" distL="0" distR="0" wp14:anchorId="7D4FF1A6" wp14:editId="11F430C2">
            <wp:extent cx="5682343" cy="18288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19 at 9.38.59 PM.png"/>
                    <pic:cNvPicPr/>
                  </pic:nvPicPr>
                  <pic:blipFill>
                    <a:blip r:embed="rId15">
                      <a:extLst>
                        <a:ext uri="{28A0092B-C50C-407E-A947-70E740481C1C}">
                          <a14:useLocalDpi xmlns:a14="http://schemas.microsoft.com/office/drawing/2010/main" val="0"/>
                        </a:ext>
                      </a:extLst>
                    </a:blip>
                    <a:stretch>
                      <a:fillRect/>
                    </a:stretch>
                  </pic:blipFill>
                  <pic:spPr>
                    <a:xfrm>
                      <a:off x="0" y="0"/>
                      <a:ext cx="5682343" cy="1828800"/>
                    </a:xfrm>
                    <a:prstGeom prst="rect">
                      <a:avLst/>
                    </a:prstGeom>
                  </pic:spPr>
                </pic:pic>
              </a:graphicData>
            </a:graphic>
          </wp:inline>
        </w:drawing>
      </w:r>
    </w:p>
    <w:p w14:paraId="37C06C74" w14:textId="312EB43E" w:rsidR="009B4A5F" w:rsidRDefault="009B4A5F" w:rsidP="009B4A5F">
      <w:r>
        <w:t>How did President Jimmy Carter attempt to end hostilities between the groups that fought these wars?</w:t>
      </w:r>
    </w:p>
    <w:p w14:paraId="5572D3A8" w14:textId="624A4994" w:rsidR="009B4A5F" w:rsidRDefault="009B4A5F" w:rsidP="009B4A5F">
      <w:pPr>
        <w:pStyle w:val="ListParagraph"/>
        <w:numPr>
          <w:ilvl w:val="0"/>
          <w:numId w:val="49"/>
        </w:numPr>
      </w:pPr>
      <w:r>
        <w:t xml:space="preserve">He deployed U.S. troops to defeat the Palestine Liberation Organization. </w:t>
      </w:r>
    </w:p>
    <w:p w14:paraId="3BAFCCA2" w14:textId="388CA805" w:rsidR="009B4A5F" w:rsidRDefault="009B4A5F" w:rsidP="009B4A5F">
      <w:pPr>
        <w:pStyle w:val="ListParagraph"/>
        <w:numPr>
          <w:ilvl w:val="0"/>
          <w:numId w:val="49"/>
        </w:numPr>
      </w:pPr>
      <w:r>
        <w:t xml:space="preserve">He ordered the boycott of the Olympic games in Moscow. </w:t>
      </w:r>
    </w:p>
    <w:p w14:paraId="56F58DBA" w14:textId="380BC5AB" w:rsidR="009B4A5F" w:rsidRDefault="009B4A5F" w:rsidP="009B4A5F">
      <w:pPr>
        <w:pStyle w:val="ListParagraph"/>
        <w:numPr>
          <w:ilvl w:val="0"/>
          <w:numId w:val="49"/>
        </w:numPr>
      </w:pPr>
      <w:r>
        <w:t xml:space="preserve">He threatened to sever diplomatic ties with Syria. </w:t>
      </w:r>
    </w:p>
    <w:p w14:paraId="4A3395EF" w14:textId="5C48E019" w:rsidR="009B4A5F" w:rsidRDefault="009B4A5F" w:rsidP="009B4A5F">
      <w:pPr>
        <w:pStyle w:val="ListParagraph"/>
        <w:numPr>
          <w:ilvl w:val="0"/>
          <w:numId w:val="49"/>
        </w:numPr>
      </w:pPr>
      <w:r>
        <w:t xml:space="preserve">He helped negotiate a peace treaty known as the Camp David Accords. </w:t>
      </w:r>
    </w:p>
    <w:p w14:paraId="7F415697" w14:textId="77777777" w:rsidR="009B4A5F" w:rsidRDefault="009B4A5F" w:rsidP="009B4A5F"/>
    <w:p w14:paraId="08A3E5BB" w14:textId="61E23D4F" w:rsidR="009B4A5F" w:rsidRDefault="009B4A5F" w:rsidP="009B4A5F">
      <w:pPr>
        <w:pStyle w:val="ListParagraph"/>
        <w:numPr>
          <w:ilvl w:val="0"/>
          <w:numId w:val="1"/>
        </w:numPr>
      </w:pPr>
      <w:r>
        <w:t>Why did gasoline prices spike during the 1970s and early 1980s?</w:t>
      </w:r>
    </w:p>
    <w:p w14:paraId="76D198DD" w14:textId="7037657D" w:rsidR="009B4A5F" w:rsidRDefault="009B4A5F" w:rsidP="009B4A5F">
      <w:pPr>
        <w:pStyle w:val="ListParagraph"/>
        <w:numPr>
          <w:ilvl w:val="0"/>
          <w:numId w:val="50"/>
        </w:numPr>
      </w:pPr>
      <w:r>
        <w:t>A natural disaster impeded offshore drilling for oil.</w:t>
      </w:r>
    </w:p>
    <w:p w14:paraId="62ABB479" w14:textId="0523CFE4" w:rsidR="009B4A5F" w:rsidRDefault="009B4A5F" w:rsidP="009B4A5F">
      <w:pPr>
        <w:pStyle w:val="ListParagraph"/>
        <w:numPr>
          <w:ilvl w:val="0"/>
          <w:numId w:val="50"/>
        </w:numPr>
      </w:pPr>
      <w:r>
        <w:t xml:space="preserve">Congress imposed new regulations on foreign energy companies. </w:t>
      </w:r>
    </w:p>
    <w:p w14:paraId="183D5CF5" w14:textId="58E15C12" w:rsidR="009B4A5F" w:rsidRDefault="009B4A5F" w:rsidP="009B4A5F">
      <w:pPr>
        <w:pStyle w:val="ListParagraph"/>
        <w:numPr>
          <w:ilvl w:val="0"/>
          <w:numId w:val="50"/>
        </w:numPr>
      </w:pPr>
      <w:r>
        <w:t xml:space="preserve">Conflicts in the Middle East disrupted the distribution of oil. </w:t>
      </w:r>
    </w:p>
    <w:p w14:paraId="49EB09BC" w14:textId="782D4942" w:rsidR="009B4A5F" w:rsidRDefault="009B4A5F" w:rsidP="009B4A5F">
      <w:pPr>
        <w:pStyle w:val="ListParagraph"/>
        <w:numPr>
          <w:ilvl w:val="0"/>
          <w:numId w:val="50"/>
        </w:numPr>
      </w:pPr>
      <w:r>
        <w:t xml:space="preserve">Congress introduced new legislation to increase the fuel efficiency of vehicles. </w:t>
      </w:r>
    </w:p>
    <w:p w14:paraId="6D5BDCAA" w14:textId="77777777" w:rsidR="009B4A5F" w:rsidRDefault="009B4A5F" w:rsidP="009B4A5F"/>
    <w:p w14:paraId="31C989AF" w14:textId="32B9FFD9" w:rsidR="009B4A5F" w:rsidRDefault="00F6500F" w:rsidP="009B4A5F">
      <w:pPr>
        <w:pStyle w:val="ListParagraph"/>
        <w:numPr>
          <w:ilvl w:val="0"/>
          <w:numId w:val="1"/>
        </w:numPr>
      </w:pPr>
      <w:r>
        <w:t>President John F. Kennedy responded to reports that the Soviet Union was constructing missile sites in Cuba by-</w:t>
      </w:r>
    </w:p>
    <w:p w14:paraId="4C252F07" w14:textId="67A3D735" w:rsidR="00F6500F" w:rsidRDefault="00F6500F" w:rsidP="00F6500F">
      <w:pPr>
        <w:pStyle w:val="ListParagraph"/>
        <w:numPr>
          <w:ilvl w:val="0"/>
          <w:numId w:val="51"/>
        </w:numPr>
      </w:pPr>
      <w:r>
        <w:t xml:space="preserve">Ordering a naval blockade of Cuba. </w:t>
      </w:r>
    </w:p>
    <w:p w14:paraId="748AEF9D" w14:textId="25008595" w:rsidR="00F6500F" w:rsidRDefault="00F6500F" w:rsidP="00F6500F">
      <w:pPr>
        <w:pStyle w:val="ListParagraph"/>
        <w:numPr>
          <w:ilvl w:val="0"/>
          <w:numId w:val="51"/>
        </w:numPr>
      </w:pPr>
      <w:r>
        <w:t xml:space="preserve">Asking Congress to declare war on Cuba. </w:t>
      </w:r>
    </w:p>
    <w:p w14:paraId="652058EE" w14:textId="5F01B818" w:rsidR="00F6500F" w:rsidRDefault="00F6500F" w:rsidP="00F6500F">
      <w:pPr>
        <w:pStyle w:val="ListParagraph"/>
        <w:numPr>
          <w:ilvl w:val="0"/>
          <w:numId w:val="51"/>
        </w:numPr>
      </w:pPr>
      <w:r>
        <w:t xml:space="preserve">Authorizing military strikes on strategic targets in Cuba. </w:t>
      </w:r>
    </w:p>
    <w:p w14:paraId="20116498" w14:textId="08A8E590" w:rsidR="00F6500F" w:rsidRDefault="00F6500F" w:rsidP="00F6500F">
      <w:pPr>
        <w:pStyle w:val="ListParagraph"/>
        <w:numPr>
          <w:ilvl w:val="0"/>
          <w:numId w:val="51"/>
        </w:numPr>
      </w:pPr>
      <w:r>
        <w:t xml:space="preserve">Seeking United Nations approval for economic sanctions against Cuba. </w:t>
      </w:r>
    </w:p>
    <w:p w14:paraId="60005AD1" w14:textId="77777777" w:rsidR="00F6500F" w:rsidRDefault="00F6500F" w:rsidP="00F6500F"/>
    <w:p w14:paraId="092E20BA" w14:textId="4448AAAD" w:rsidR="00726F0D" w:rsidRDefault="00695721" w:rsidP="00726F0D">
      <w:pPr>
        <w:pStyle w:val="ListParagraph"/>
        <w:numPr>
          <w:ilvl w:val="0"/>
          <w:numId w:val="1"/>
        </w:numPr>
      </w:pPr>
      <w:r>
        <w:t>President</w:t>
      </w:r>
      <w:r w:rsidR="00726F0D">
        <w:t xml:space="preserve"> Richard Nixon’s foreign policy of </w:t>
      </w:r>
      <w:proofErr w:type="spellStart"/>
      <w:r w:rsidR="00726F0D">
        <w:t>d</w:t>
      </w:r>
      <w:r w:rsidR="00726F0D">
        <w:rPr>
          <w:rFonts w:ascii="Cambria" w:hAnsi="Cambria"/>
        </w:rPr>
        <w:t>è</w:t>
      </w:r>
      <w:r w:rsidR="00726F0D">
        <w:t>tente</w:t>
      </w:r>
      <w:proofErr w:type="spellEnd"/>
      <w:r>
        <w:t xml:space="preserve"> was an attempt to </w:t>
      </w:r>
    </w:p>
    <w:p w14:paraId="24CF6B00" w14:textId="5BEC2A27" w:rsidR="00695721" w:rsidRDefault="00695721" w:rsidP="00695721">
      <w:pPr>
        <w:pStyle w:val="ListParagraph"/>
        <w:numPr>
          <w:ilvl w:val="0"/>
          <w:numId w:val="54"/>
        </w:numPr>
      </w:pPr>
      <w:r>
        <w:t>Resolve Middle East conflicts</w:t>
      </w:r>
    </w:p>
    <w:p w14:paraId="0E07CA65" w14:textId="6F4C8642" w:rsidR="00695721" w:rsidRDefault="00600C70" w:rsidP="00695721">
      <w:pPr>
        <w:pStyle w:val="ListParagraph"/>
        <w:numPr>
          <w:ilvl w:val="0"/>
          <w:numId w:val="54"/>
        </w:numPr>
      </w:pPr>
      <w:r>
        <w:t>Improve</w:t>
      </w:r>
      <w:r w:rsidR="00695721">
        <w:t xml:space="preserve"> relations with the Soviet Union </w:t>
      </w:r>
    </w:p>
    <w:p w14:paraId="0E1A137B" w14:textId="25D2A950" w:rsidR="00695721" w:rsidRDefault="00695721" w:rsidP="00695721">
      <w:pPr>
        <w:pStyle w:val="ListParagraph"/>
        <w:numPr>
          <w:ilvl w:val="0"/>
          <w:numId w:val="54"/>
        </w:numPr>
      </w:pPr>
      <w:r>
        <w:t xml:space="preserve">Defend United States interests in Latin America </w:t>
      </w:r>
    </w:p>
    <w:p w14:paraId="1DB61791" w14:textId="487D07F3" w:rsidR="00695721" w:rsidRDefault="00695721" w:rsidP="00695721">
      <w:pPr>
        <w:pStyle w:val="ListParagraph"/>
        <w:numPr>
          <w:ilvl w:val="0"/>
          <w:numId w:val="54"/>
        </w:numPr>
      </w:pPr>
      <w:r>
        <w:t>Increase the power of the United Nations Security Council</w:t>
      </w:r>
    </w:p>
    <w:p w14:paraId="32642F72" w14:textId="77777777" w:rsidR="00695721" w:rsidRDefault="00695721" w:rsidP="00695721"/>
    <w:p w14:paraId="5068B679" w14:textId="77777777" w:rsidR="00A662BA" w:rsidRDefault="00A662BA" w:rsidP="00695721"/>
    <w:p w14:paraId="5C2D2E2D" w14:textId="77777777" w:rsidR="00A662BA" w:rsidRDefault="00A662BA" w:rsidP="00695721"/>
    <w:p w14:paraId="4C51559B" w14:textId="77777777" w:rsidR="00A662BA" w:rsidRDefault="00A662BA" w:rsidP="00695721"/>
    <w:p w14:paraId="674DEC4E" w14:textId="77777777" w:rsidR="00A662BA" w:rsidRDefault="00A662BA" w:rsidP="00695721"/>
    <w:p w14:paraId="336F53BD" w14:textId="77777777" w:rsidR="00A662BA" w:rsidRDefault="00A662BA" w:rsidP="00695721"/>
    <w:p w14:paraId="50EC469C" w14:textId="77777777" w:rsidR="00A662BA" w:rsidRDefault="00A662BA" w:rsidP="00695721"/>
    <w:p w14:paraId="135DBD6B" w14:textId="77777777" w:rsidR="00A662BA" w:rsidRDefault="00A662BA" w:rsidP="00695721"/>
    <w:p w14:paraId="0E38772F" w14:textId="77777777" w:rsidR="00A662BA" w:rsidRDefault="00A662BA" w:rsidP="00695721"/>
    <w:p w14:paraId="2740FA3A" w14:textId="77777777" w:rsidR="00A662BA" w:rsidRDefault="00A662BA" w:rsidP="00695721"/>
    <w:p w14:paraId="02CC46BC" w14:textId="77777777" w:rsidR="00A662BA" w:rsidRDefault="00A662BA" w:rsidP="00695721"/>
    <w:p w14:paraId="71C24E98" w14:textId="77777777" w:rsidR="00A662BA" w:rsidRDefault="00A662BA" w:rsidP="00695721"/>
    <w:p w14:paraId="464E152E" w14:textId="77777777" w:rsidR="00A662BA" w:rsidRDefault="00A662BA" w:rsidP="00695721"/>
    <w:p w14:paraId="3C8F6F23" w14:textId="77777777" w:rsidR="00A662BA" w:rsidRDefault="00A662BA" w:rsidP="00695721"/>
    <w:p w14:paraId="65A75AFE" w14:textId="77777777" w:rsidR="00A662BA" w:rsidRDefault="00A662BA" w:rsidP="00695721"/>
    <w:p w14:paraId="57176C89" w14:textId="77777777" w:rsidR="00695721" w:rsidRDefault="00695721" w:rsidP="00695721">
      <w:pPr>
        <w:pStyle w:val="ListParagraph"/>
        <w:numPr>
          <w:ilvl w:val="0"/>
          <w:numId w:val="1"/>
        </w:numPr>
      </w:pPr>
    </w:p>
    <w:p w14:paraId="4B94ABC7" w14:textId="77777777" w:rsidR="00E81349" w:rsidRDefault="00E81349" w:rsidP="00F6500F"/>
    <w:p w14:paraId="51BFAD0B" w14:textId="5F542F71" w:rsidR="00A662BA" w:rsidRDefault="00A662BA" w:rsidP="00A662BA">
      <w:pPr>
        <w:jc w:val="center"/>
      </w:pPr>
      <w:r>
        <w:rPr>
          <w:noProof/>
        </w:rPr>
        <w:drawing>
          <wp:inline distT="0" distB="0" distL="0" distR="0" wp14:anchorId="3BACEDB9" wp14:editId="242F94B5">
            <wp:extent cx="4216400" cy="314066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3 at 6.47.50 AM.png"/>
                    <pic:cNvPicPr/>
                  </pic:nvPicPr>
                  <pic:blipFill>
                    <a:blip r:embed="rId16">
                      <a:extLst>
                        <a:ext uri="{28A0092B-C50C-407E-A947-70E740481C1C}">
                          <a14:useLocalDpi xmlns:a14="http://schemas.microsoft.com/office/drawing/2010/main" val="0"/>
                        </a:ext>
                      </a:extLst>
                    </a:blip>
                    <a:stretch>
                      <a:fillRect/>
                    </a:stretch>
                  </pic:blipFill>
                  <pic:spPr>
                    <a:xfrm>
                      <a:off x="0" y="0"/>
                      <a:ext cx="4216400" cy="3140662"/>
                    </a:xfrm>
                    <a:prstGeom prst="rect">
                      <a:avLst/>
                    </a:prstGeom>
                  </pic:spPr>
                </pic:pic>
              </a:graphicData>
            </a:graphic>
          </wp:inline>
        </w:drawing>
      </w:r>
    </w:p>
    <w:p w14:paraId="218EE0B7" w14:textId="77777777" w:rsidR="00E81349" w:rsidRDefault="00E81349" w:rsidP="00F6500F"/>
    <w:p w14:paraId="014F83C8" w14:textId="441BDC9D" w:rsidR="00E81349" w:rsidRDefault="00A662BA" w:rsidP="00F6500F">
      <w:r>
        <w:t xml:space="preserve">Which event in American history, during President Carter’s Administration does the photograph above represent? </w:t>
      </w:r>
    </w:p>
    <w:p w14:paraId="7BEB4BBF" w14:textId="1103D885" w:rsidR="00A662BA" w:rsidRDefault="00A662BA" w:rsidP="00A662BA">
      <w:pPr>
        <w:pStyle w:val="ListParagraph"/>
        <w:numPr>
          <w:ilvl w:val="0"/>
          <w:numId w:val="55"/>
        </w:numPr>
      </w:pPr>
      <w:r>
        <w:t xml:space="preserve">Cuban Missile Crisis </w:t>
      </w:r>
    </w:p>
    <w:p w14:paraId="1B79216B" w14:textId="4C6F9875" w:rsidR="00A662BA" w:rsidRDefault="00A662BA" w:rsidP="00A662BA">
      <w:pPr>
        <w:pStyle w:val="ListParagraph"/>
        <w:numPr>
          <w:ilvl w:val="0"/>
          <w:numId w:val="55"/>
        </w:numPr>
      </w:pPr>
      <w:r>
        <w:t xml:space="preserve">Iran-Contra Scandal </w:t>
      </w:r>
    </w:p>
    <w:p w14:paraId="5B962734" w14:textId="78EF68DB" w:rsidR="00A662BA" w:rsidRDefault="00A662BA" w:rsidP="00A662BA">
      <w:pPr>
        <w:pStyle w:val="ListParagraph"/>
        <w:numPr>
          <w:ilvl w:val="0"/>
          <w:numId w:val="55"/>
        </w:numPr>
      </w:pPr>
      <w:r>
        <w:t xml:space="preserve">Iran Hostage Crisis </w:t>
      </w:r>
    </w:p>
    <w:p w14:paraId="5A1D6276" w14:textId="26A3FF98" w:rsidR="00FB6730" w:rsidRDefault="00A662BA" w:rsidP="00F6500F">
      <w:pPr>
        <w:pStyle w:val="ListParagraph"/>
        <w:numPr>
          <w:ilvl w:val="0"/>
          <w:numId w:val="55"/>
        </w:numPr>
      </w:pPr>
      <w:r>
        <w:t>March on Washingto</w:t>
      </w:r>
      <w:r w:rsidR="00623AA9">
        <w:t>n</w:t>
      </w:r>
    </w:p>
    <w:p w14:paraId="34574014" w14:textId="77777777" w:rsidR="00FB6730" w:rsidRDefault="00FB6730" w:rsidP="00F6500F"/>
    <w:p w14:paraId="124218BC" w14:textId="77777777" w:rsidR="00FB6730" w:rsidRDefault="00FB6730" w:rsidP="00F6500F"/>
    <w:p w14:paraId="36AB14C7" w14:textId="2C5CE6D5" w:rsidR="00E81349" w:rsidRDefault="00E81349" w:rsidP="00E81349">
      <w:pPr>
        <w:pStyle w:val="ListParagraph"/>
        <w:numPr>
          <w:ilvl w:val="0"/>
          <w:numId w:val="1"/>
        </w:numPr>
        <w:rPr>
          <w:b/>
        </w:rPr>
      </w:pPr>
      <w:r w:rsidRPr="00E81349">
        <w:rPr>
          <w:b/>
        </w:rPr>
        <w:t xml:space="preserve">This poster is from the first annual Earth Day in 1970. </w:t>
      </w:r>
    </w:p>
    <w:p w14:paraId="03103267" w14:textId="77777777" w:rsidR="009B4A5F" w:rsidRDefault="009B4A5F" w:rsidP="00E81349"/>
    <w:p w14:paraId="1F6A55AA" w14:textId="77777777" w:rsidR="00E81349" w:rsidRDefault="00E81349" w:rsidP="00E81349"/>
    <w:p w14:paraId="4D650FBC" w14:textId="7D01115B" w:rsidR="00E81349" w:rsidRDefault="00E81349" w:rsidP="00E81349">
      <w:pPr>
        <w:jc w:val="center"/>
      </w:pPr>
      <w:r>
        <w:rPr>
          <w:noProof/>
        </w:rPr>
        <w:drawing>
          <wp:inline distT="0" distB="0" distL="0" distR="0" wp14:anchorId="5820A343" wp14:editId="645D8C0C">
            <wp:extent cx="1652692" cy="2062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2 at 7.52.57 PM.png"/>
                    <pic:cNvPicPr/>
                  </pic:nvPicPr>
                  <pic:blipFill>
                    <a:blip r:embed="rId17">
                      <a:extLst>
                        <a:ext uri="{28A0092B-C50C-407E-A947-70E740481C1C}">
                          <a14:useLocalDpi xmlns:a14="http://schemas.microsoft.com/office/drawing/2010/main" val="0"/>
                        </a:ext>
                      </a:extLst>
                    </a:blip>
                    <a:stretch>
                      <a:fillRect/>
                    </a:stretch>
                  </pic:blipFill>
                  <pic:spPr>
                    <a:xfrm>
                      <a:off x="0" y="0"/>
                      <a:ext cx="1653419" cy="2063569"/>
                    </a:xfrm>
                    <a:prstGeom prst="rect">
                      <a:avLst/>
                    </a:prstGeom>
                  </pic:spPr>
                </pic:pic>
              </a:graphicData>
            </a:graphic>
          </wp:inline>
        </w:drawing>
      </w:r>
    </w:p>
    <w:p w14:paraId="2D03BE34" w14:textId="03A4AB55" w:rsidR="00E81349" w:rsidRDefault="00E81349" w:rsidP="00E81349"/>
    <w:p w14:paraId="5F4D9892" w14:textId="3518D7E9" w:rsidR="00E81349" w:rsidRDefault="00E81349" w:rsidP="00E81349">
      <w:pPr>
        <w:ind w:left="720"/>
      </w:pPr>
      <w:r>
        <w:t xml:space="preserve">       Earth Day was created for the purpose of </w:t>
      </w:r>
    </w:p>
    <w:p w14:paraId="244A2AE0" w14:textId="006085A8" w:rsidR="00E81349" w:rsidRDefault="00E81349" w:rsidP="00E81349">
      <w:pPr>
        <w:pStyle w:val="ListParagraph"/>
        <w:numPr>
          <w:ilvl w:val="0"/>
          <w:numId w:val="52"/>
        </w:numPr>
      </w:pPr>
      <w:r>
        <w:t>Celebrating the diversity of humankind</w:t>
      </w:r>
    </w:p>
    <w:p w14:paraId="151FCF4D" w14:textId="5E95E272" w:rsidR="00E81349" w:rsidRDefault="00E81349" w:rsidP="00E81349">
      <w:pPr>
        <w:pStyle w:val="ListParagraph"/>
        <w:numPr>
          <w:ilvl w:val="0"/>
          <w:numId w:val="52"/>
        </w:numPr>
      </w:pPr>
      <w:r>
        <w:t>Honoring the world’s agricultural workers</w:t>
      </w:r>
    </w:p>
    <w:p w14:paraId="6F2AF8C0" w14:textId="73ECA6C2" w:rsidR="00E81349" w:rsidRDefault="00E81349" w:rsidP="00E81349">
      <w:pPr>
        <w:pStyle w:val="ListParagraph"/>
        <w:numPr>
          <w:ilvl w:val="0"/>
          <w:numId w:val="52"/>
        </w:numPr>
      </w:pPr>
      <w:r>
        <w:t>Raising awareness of environmental issues</w:t>
      </w:r>
    </w:p>
    <w:p w14:paraId="371D23A1" w14:textId="4E7A7951" w:rsidR="00E81349" w:rsidRDefault="00E81349" w:rsidP="00E81349">
      <w:pPr>
        <w:pStyle w:val="ListParagraph"/>
        <w:numPr>
          <w:ilvl w:val="0"/>
          <w:numId w:val="52"/>
        </w:numPr>
      </w:pPr>
      <w:r>
        <w:t>Promoting peace throughout the world</w:t>
      </w:r>
    </w:p>
    <w:p w14:paraId="58C6676C" w14:textId="77777777" w:rsidR="00E81349" w:rsidRDefault="00E81349" w:rsidP="00E81349"/>
    <w:p w14:paraId="4A330C91" w14:textId="4D70E572" w:rsidR="00E81349" w:rsidRDefault="00E81349" w:rsidP="00E81349">
      <w:pPr>
        <w:pStyle w:val="ListParagraph"/>
        <w:numPr>
          <w:ilvl w:val="0"/>
          <w:numId w:val="1"/>
        </w:numPr>
      </w:pPr>
    </w:p>
    <w:p w14:paraId="7F1F16BC" w14:textId="07CD4727" w:rsidR="00E81349" w:rsidRDefault="00E81349" w:rsidP="00E81349">
      <w:pPr>
        <w:jc w:val="center"/>
      </w:pPr>
      <w:r>
        <w:rPr>
          <w:noProof/>
        </w:rPr>
        <w:drawing>
          <wp:inline distT="0" distB="0" distL="0" distR="0" wp14:anchorId="21B5BAFE" wp14:editId="6F067268">
            <wp:extent cx="2510155" cy="229377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2 at 7.56.59 PM.png"/>
                    <pic:cNvPicPr/>
                  </pic:nvPicPr>
                  <pic:blipFill>
                    <a:blip r:embed="rId18">
                      <a:extLst>
                        <a:ext uri="{28A0092B-C50C-407E-A947-70E740481C1C}">
                          <a14:useLocalDpi xmlns:a14="http://schemas.microsoft.com/office/drawing/2010/main" val="0"/>
                        </a:ext>
                      </a:extLst>
                    </a:blip>
                    <a:stretch>
                      <a:fillRect/>
                    </a:stretch>
                  </pic:blipFill>
                  <pic:spPr>
                    <a:xfrm>
                      <a:off x="0" y="0"/>
                      <a:ext cx="2510720" cy="2294286"/>
                    </a:xfrm>
                    <a:prstGeom prst="rect">
                      <a:avLst/>
                    </a:prstGeom>
                  </pic:spPr>
                </pic:pic>
              </a:graphicData>
            </a:graphic>
          </wp:inline>
        </w:drawing>
      </w:r>
    </w:p>
    <w:p w14:paraId="692F5884" w14:textId="01F2BCB2" w:rsidR="00E81349" w:rsidRDefault="00E81349" w:rsidP="00E81349">
      <w:pPr>
        <w:ind w:firstLine="720"/>
      </w:pPr>
      <w:r>
        <w:t>What was the goal of the protests depicted on this map?</w:t>
      </w:r>
    </w:p>
    <w:p w14:paraId="5863A661" w14:textId="11E6140B" w:rsidR="00E81349" w:rsidRDefault="00E81349" w:rsidP="00E81349">
      <w:pPr>
        <w:pStyle w:val="ListParagraph"/>
        <w:numPr>
          <w:ilvl w:val="0"/>
          <w:numId w:val="53"/>
        </w:numPr>
      </w:pPr>
      <w:r>
        <w:t>To pressure Congress to prohibit discrimination against disabled citizens</w:t>
      </w:r>
    </w:p>
    <w:p w14:paraId="429BAFE8" w14:textId="584DE8D8" w:rsidR="00E81349" w:rsidRDefault="00E81349" w:rsidP="00E81349">
      <w:pPr>
        <w:pStyle w:val="ListParagraph"/>
        <w:numPr>
          <w:ilvl w:val="0"/>
          <w:numId w:val="53"/>
        </w:numPr>
      </w:pPr>
      <w:r>
        <w:t>To demonstrate the economic impact of discriminatory practices on interstate transportation</w:t>
      </w:r>
    </w:p>
    <w:p w14:paraId="573646FB" w14:textId="4B76BEA3" w:rsidR="00E81349" w:rsidRDefault="00E81349" w:rsidP="00E81349">
      <w:pPr>
        <w:pStyle w:val="ListParagraph"/>
        <w:numPr>
          <w:ilvl w:val="0"/>
          <w:numId w:val="53"/>
        </w:numPr>
      </w:pPr>
      <w:r>
        <w:t>To challenge the federal government to enforce Supreme Court ruling against d</w:t>
      </w:r>
      <w:r w:rsidR="0021641C">
        <w:t xml:space="preserve">iscrimination </w:t>
      </w:r>
      <w:r>
        <w:t>in interstate transportation</w:t>
      </w:r>
    </w:p>
    <w:p w14:paraId="1EC55F10" w14:textId="0F2043FB" w:rsidR="00E81349" w:rsidRDefault="00E81349" w:rsidP="00E81349">
      <w:pPr>
        <w:pStyle w:val="ListParagraph"/>
        <w:numPr>
          <w:ilvl w:val="0"/>
          <w:numId w:val="53"/>
        </w:numPr>
      </w:pPr>
      <w:r>
        <w:t>To persuade states to abandon discriminatory voter-registration procedures</w:t>
      </w:r>
    </w:p>
    <w:p w14:paraId="5EC38DB5" w14:textId="77777777" w:rsidR="00E81349" w:rsidRDefault="00E81349" w:rsidP="00E81349"/>
    <w:p w14:paraId="7C913FEF" w14:textId="588FDE09" w:rsidR="00623AA9" w:rsidRPr="00623AA9" w:rsidRDefault="00623AA9" w:rsidP="00623AA9">
      <w:pPr>
        <w:pStyle w:val="ListParagraph"/>
        <w:numPr>
          <w:ilvl w:val="0"/>
          <w:numId w:val="1"/>
        </w:numPr>
        <w:rPr>
          <w:b/>
        </w:rPr>
      </w:pPr>
      <w:r w:rsidRPr="00623AA9">
        <w:rPr>
          <w:b/>
        </w:rPr>
        <w:t xml:space="preserve">This is a poster for Woodstock in 1969. </w:t>
      </w:r>
    </w:p>
    <w:p w14:paraId="71B18F7C" w14:textId="77777777" w:rsidR="00A67634" w:rsidRDefault="00A67634" w:rsidP="00685E06">
      <w:pPr>
        <w:jc w:val="center"/>
      </w:pPr>
    </w:p>
    <w:p w14:paraId="42D99CEC" w14:textId="655FFEA2" w:rsidR="00E81349" w:rsidRDefault="00685E06" w:rsidP="00685E06">
      <w:pPr>
        <w:jc w:val="center"/>
      </w:pPr>
      <w:r>
        <w:rPr>
          <w:noProof/>
        </w:rPr>
        <w:drawing>
          <wp:inline distT="0" distB="0" distL="0" distR="0" wp14:anchorId="101CBEDA" wp14:editId="44607E07">
            <wp:extent cx="1882859" cy="28314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3 at 6.51.56 AM.png"/>
                    <pic:cNvPicPr/>
                  </pic:nvPicPr>
                  <pic:blipFill>
                    <a:blip r:embed="rId19">
                      <a:extLst>
                        <a:ext uri="{28A0092B-C50C-407E-A947-70E740481C1C}">
                          <a14:useLocalDpi xmlns:a14="http://schemas.microsoft.com/office/drawing/2010/main" val="0"/>
                        </a:ext>
                      </a:extLst>
                    </a:blip>
                    <a:stretch>
                      <a:fillRect/>
                    </a:stretch>
                  </pic:blipFill>
                  <pic:spPr>
                    <a:xfrm>
                      <a:off x="0" y="0"/>
                      <a:ext cx="1883183" cy="2831962"/>
                    </a:xfrm>
                    <a:prstGeom prst="rect">
                      <a:avLst/>
                    </a:prstGeom>
                  </pic:spPr>
                </pic:pic>
              </a:graphicData>
            </a:graphic>
          </wp:inline>
        </w:drawing>
      </w:r>
    </w:p>
    <w:p w14:paraId="2D2FDB12" w14:textId="77777777" w:rsidR="00685E06" w:rsidRDefault="00685E06" w:rsidP="00685E06"/>
    <w:p w14:paraId="2EB87A9F" w14:textId="50A6E1C3" w:rsidR="00685E06" w:rsidRDefault="00685E06" w:rsidP="00685E06">
      <w:pPr>
        <w:ind w:left="720"/>
      </w:pPr>
      <w:r>
        <w:t>This poster best represents-</w:t>
      </w:r>
    </w:p>
    <w:p w14:paraId="76450392" w14:textId="7562E976" w:rsidR="00685E06" w:rsidRDefault="00685E06" w:rsidP="00685E06">
      <w:pPr>
        <w:pStyle w:val="ListParagraph"/>
        <w:numPr>
          <w:ilvl w:val="0"/>
          <w:numId w:val="56"/>
        </w:numPr>
      </w:pPr>
      <w:r>
        <w:t>Counterculture</w:t>
      </w:r>
    </w:p>
    <w:p w14:paraId="3F2E7C4A" w14:textId="6961FC90" w:rsidR="00685E06" w:rsidRDefault="00685E06" w:rsidP="00685E06">
      <w:pPr>
        <w:pStyle w:val="ListParagraph"/>
        <w:numPr>
          <w:ilvl w:val="0"/>
          <w:numId w:val="56"/>
        </w:numPr>
      </w:pPr>
      <w:r>
        <w:t xml:space="preserve"> Beatnik </w:t>
      </w:r>
    </w:p>
    <w:p w14:paraId="6EA3581D" w14:textId="42094630" w:rsidR="00685E06" w:rsidRDefault="00685E06" w:rsidP="00685E06">
      <w:pPr>
        <w:pStyle w:val="ListParagraph"/>
        <w:numPr>
          <w:ilvl w:val="0"/>
          <w:numId w:val="56"/>
        </w:numPr>
      </w:pPr>
      <w:r>
        <w:t xml:space="preserve">Silent Majority </w:t>
      </w:r>
    </w:p>
    <w:p w14:paraId="3D3F576A" w14:textId="4DD8C5DC" w:rsidR="00685E06" w:rsidRDefault="00685E06" w:rsidP="00685E06">
      <w:pPr>
        <w:pStyle w:val="ListParagraph"/>
        <w:numPr>
          <w:ilvl w:val="0"/>
          <w:numId w:val="56"/>
        </w:numPr>
      </w:pPr>
      <w:r>
        <w:t xml:space="preserve">The Great Society </w:t>
      </w:r>
    </w:p>
    <w:p w14:paraId="0066A861" w14:textId="77777777" w:rsidR="00D3789E" w:rsidRDefault="00D3789E" w:rsidP="00D3789E"/>
    <w:p w14:paraId="16F8FCC0" w14:textId="77777777" w:rsidR="00D3789E" w:rsidRDefault="00D3789E" w:rsidP="00D3789E"/>
    <w:p w14:paraId="69051602" w14:textId="77777777" w:rsidR="00D3789E" w:rsidRDefault="00D3789E" w:rsidP="00D3789E"/>
    <w:p w14:paraId="032A36C7" w14:textId="77777777" w:rsidR="00D3789E" w:rsidRDefault="00D3789E" w:rsidP="00D3789E"/>
    <w:p w14:paraId="058420ED" w14:textId="77777777" w:rsidR="00D3789E" w:rsidRDefault="00D3789E" w:rsidP="00D3789E"/>
    <w:p w14:paraId="38EFD328" w14:textId="77777777" w:rsidR="00D3789E" w:rsidRDefault="00D3789E" w:rsidP="00D3789E"/>
    <w:p w14:paraId="638472B2" w14:textId="77777777" w:rsidR="00D3789E" w:rsidRDefault="00D3789E" w:rsidP="00D3789E"/>
    <w:p w14:paraId="3B7B9268" w14:textId="58BCEB64" w:rsidR="00D3789E" w:rsidRPr="00D3789E" w:rsidRDefault="00D3789E" w:rsidP="00D3789E">
      <w:pPr>
        <w:pStyle w:val="ListParagraph"/>
        <w:numPr>
          <w:ilvl w:val="0"/>
          <w:numId w:val="1"/>
        </w:numPr>
        <w:rPr>
          <w:b/>
        </w:rPr>
      </w:pPr>
      <w:r w:rsidRPr="00D3789E">
        <w:rPr>
          <w:b/>
        </w:rPr>
        <w:t xml:space="preserve">This is an excerpt from the Supreme Court’s ruling in </w:t>
      </w:r>
      <w:r w:rsidRPr="00D3789E">
        <w:rPr>
          <w:b/>
          <w:i/>
        </w:rPr>
        <w:t xml:space="preserve">Boynton v. Virginia </w:t>
      </w:r>
      <w:r w:rsidRPr="00D3789E">
        <w:rPr>
          <w:b/>
        </w:rPr>
        <w:t xml:space="preserve">in 1960s. </w:t>
      </w:r>
    </w:p>
    <w:p w14:paraId="605FDD62" w14:textId="77777777" w:rsidR="00D3789E" w:rsidRDefault="00D3789E" w:rsidP="00D3789E"/>
    <w:p w14:paraId="7391E8F2" w14:textId="75EA7CE2" w:rsidR="00D3789E" w:rsidRDefault="00D3789E" w:rsidP="00D3789E">
      <w:pPr>
        <w:widowControl w:val="0"/>
        <w:autoSpaceDE w:val="0"/>
        <w:autoSpaceDN w:val="0"/>
        <w:adjustRightInd w:val="0"/>
        <w:rPr>
          <w:rFonts w:ascii="Times" w:hAnsi="Times" w:cs="Times"/>
        </w:rPr>
      </w:pPr>
      <w:r>
        <w:rPr>
          <w:rFonts w:ascii="Times" w:hAnsi="Times" w:cs="Times"/>
        </w:rPr>
        <w:t xml:space="preserve"> </w:t>
      </w:r>
      <w:r>
        <w:rPr>
          <w:rFonts w:ascii="Times" w:hAnsi="Times" w:cs="Times"/>
          <w:noProof/>
        </w:rPr>
        <w:drawing>
          <wp:inline distT="0" distB="0" distL="0" distR="0" wp14:anchorId="3FC5D82C" wp14:editId="522EB348">
            <wp:extent cx="6858000" cy="1773555"/>
            <wp:effectExtent l="0" t="0" r="0" b="444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1773555"/>
                    </a:xfrm>
                    <a:prstGeom prst="rect">
                      <a:avLst/>
                    </a:prstGeom>
                    <a:noFill/>
                    <a:ln>
                      <a:noFill/>
                    </a:ln>
                  </pic:spPr>
                </pic:pic>
              </a:graphicData>
            </a:graphic>
          </wp:inline>
        </w:drawing>
      </w:r>
    </w:p>
    <w:p w14:paraId="78D6809E" w14:textId="64A0BF39" w:rsidR="00D3789E" w:rsidRDefault="00D3789E" w:rsidP="00685E06">
      <w:pPr>
        <w:pStyle w:val="ListParagraph"/>
        <w:ind w:left="1080"/>
      </w:pPr>
    </w:p>
    <w:p w14:paraId="05D4E765" w14:textId="53BDC091" w:rsidR="00D3789E" w:rsidRDefault="00D3789E" w:rsidP="00D3789E"/>
    <w:p w14:paraId="31916154" w14:textId="57DA17D1" w:rsidR="00685E06" w:rsidRDefault="00D3789E" w:rsidP="00D3789E">
      <w:r>
        <w:t>During the Civil Rights Movement, what strategy was used to enforce this ruling?</w:t>
      </w:r>
    </w:p>
    <w:p w14:paraId="314FA783" w14:textId="102BFA63" w:rsidR="00D3789E" w:rsidRDefault="00D3789E" w:rsidP="00D3789E">
      <w:pPr>
        <w:pStyle w:val="ListParagraph"/>
        <w:numPr>
          <w:ilvl w:val="0"/>
          <w:numId w:val="57"/>
        </w:numPr>
      </w:pPr>
      <w:r>
        <w:t>Freedom Rides</w:t>
      </w:r>
    </w:p>
    <w:p w14:paraId="0ECAABC2" w14:textId="3909C12F" w:rsidR="00D3789E" w:rsidRDefault="00D3789E" w:rsidP="00D3789E">
      <w:pPr>
        <w:pStyle w:val="ListParagraph"/>
        <w:numPr>
          <w:ilvl w:val="0"/>
          <w:numId w:val="57"/>
        </w:numPr>
      </w:pPr>
      <w:r>
        <w:t>Freedom Summer</w:t>
      </w:r>
    </w:p>
    <w:p w14:paraId="02315154" w14:textId="5D79186F" w:rsidR="00D3789E" w:rsidRDefault="00D3789E" w:rsidP="00D3789E">
      <w:pPr>
        <w:pStyle w:val="ListParagraph"/>
        <w:numPr>
          <w:ilvl w:val="0"/>
          <w:numId w:val="57"/>
        </w:numPr>
      </w:pPr>
      <w:r>
        <w:t>March on Washington</w:t>
      </w:r>
    </w:p>
    <w:p w14:paraId="4644EE5C" w14:textId="0C864CAF" w:rsidR="00D3789E" w:rsidRDefault="00D3789E" w:rsidP="00D3789E">
      <w:pPr>
        <w:pStyle w:val="ListParagraph"/>
        <w:numPr>
          <w:ilvl w:val="0"/>
          <w:numId w:val="57"/>
        </w:numPr>
      </w:pPr>
      <w:r>
        <w:t>Montgomery Bus Boycott</w:t>
      </w:r>
    </w:p>
    <w:p w14:paraId="09AB5270" w14:textId="77777777" w:rsidR="00D3789E" w:rsidRDefault="00D3789E" w:rsidP="00D3789E"/>
    <w:p w14:paraId="2C17B9D4" w14:textId="77777777" w:rsidR="00D3789E" w:rsidRPr="00D3789E" w:rsidRDefault="00D3789E" w:rsidP="00D3789E"/>
    <w:sectPr w:rsidR="00D3789E" w:rsidRPr="00D3789E" w:rsidSect="00A02F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900"/>
    <w:multiLevelType w:val="hybridMultilevel"/>
    <w:tmpl w:val="04D474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E02AB"/>
    <w:multiLevelType w:val="hybridMultilevel"/>
    <w:tmpl w:val="1ED4EA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51E54"/>
    <w:multiLevelType w:val="hybridMultilevel"/>
    <w:tmpl w:val="81FC1C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C4294"/>
    <w:multiLevelType w:val="hybridMultilevel"/>
    <w:tmpl w:val="DBDAC7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506D8"/>
    <w:multiLevelType w:val="hybridMultilevel"/>
    <w:tmpl w:val="9028B9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338DF"/>
    <w:multiLevelType w:val="hybridMultilevel"/>
    <w:tmpl w:val="28CC69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417580"/>
    <w:multiLevelType w:val="hybridMultilevel"/>
    <w:tmpl w:val="E42CF7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82533"/>
    <w:multiLevelType w:val="hybridMultilevel"/>
    <w:tmpl w:val="84A8B7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F0C92"/>
    <w:multiLevelType w:val="hybridMultilevel"/>
    <w:tmpl w:val="022EF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04133E"/>
    <w:multiLevelType w:val="hybridMultilevel"/>
    <w:tmpl w:val="DF345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B60BA"/>
    <w:multiLevelType w:val="hybridMultilevel"/>
    <w:tmpl w:val="1A8E1F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36F52"/>
    <w:multiLevelType w:val="hybridMultilevel"/>
    <w:tmpl w:val="B82A9A5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3979C7"/>
    <w:multiLevelType w:val="hybridMultilevel"/>
    <w:tmpl w:val="1AAA48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0C2078"/>
    <w:multiLevelType w:val="hybridMultilevel"/>
    <w:tmpl w:val="9BB295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5424EF"/>
    <w:multiLevelType w:val="hybridMultilevel"/>
    <w:tmpl w:val="2D7A1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F374B1"/>
    <w:multiLevelType w:val="hybridMultilevel"/>
    <w:tmpl w:val="F7728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FC2DF7"/>
    <w:multiLevelType w:val="hybridMultilevel"/>
    <w:tmpl w:val="2182DE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E20B0A"/>
    <w:multiLevelType w:val="hybridMultilevel"/>
    <w:tmpl w:val="530C5B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45BD1"/>
    <w:multiLevelType w:val="hybridMultilevel"/>
    <w:tmpl w:val="55FC2D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587A36"/>
    <w:multiLevelType w:val="hybridMultilevel"/>
    <w:tmpl w:val="6F8008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D91E37"/>
    <w:multiLevelType w:val="hybridMultilevel"/>
    <w:tmpl w:val="C2E691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8D6301"/>
    <w:multiLevelType w:val="hybridMultilevel"/>
    <w:tmpl w:val="CE58B8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EF56D1"/>
    <w:multiLevelType w:val="hybridMultilevel"/>
    <w:tmpl w:val="C04A76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9220B3"/>
    <w:multiLevelType w:val="hybridMultilevel"/>
    <w:tmpl w:val="4EC8AE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EC165A"/>
    <w:multiLevelType w:val="hybridMultilevel"/>
    <w:tmpl w:val="47F60E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1702FE"/>
    <w:multiLevelType w:val="hybridMultilevel"/>
    <w:tmpl w:val="EC6C83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1903CA"/>
    <w:multiLevelType w:val="hybridMultilevel"/>
    <w:tmpl w:val="2C808D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E234FF"/>
    <w:multiLevelType w:val="hybridMultilevel"/>
    <w:tmpl w:val="B9543A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EC50CC"/>
    <w:multiLevelType w:val="hybridMultilevel"/>
    <w:tmpl w:val="C0B2E2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DC0E93"/>
    <w:multiLevelType w:val="hybridMultilevel"/>
    <w:tmpl w:val="1D580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9F45186"/>
    <w:multiLevelType w:val="hybridMultilevel"/>
    <w:tmpl w:val="80803C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5B737A"/>
    <w:multiLevelType w:val="hybridMultilevel"/>
    <w:tmpl w:val="C2D640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F5249FC"/>
    <w:multiLevelType w:val="hybridMultilevel"/>
    <w:tmpl w:val="F7541B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7E7580"/>
    <w:multiLevelType w:val="hybridMultilevel"/>
    <w:tmpl w:val="00EA82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BF271A"/>
    <w:multiLevelType w:val="hybridMultilevel"/>
    <w:tmpl w:val="8004AC30"/>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5">
    <w:nsid w:val="530777F2"/>
    <w:multiLevelType w:val="hybridMultilevel"/>
    <w:tmpl w:val="BC0A6E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013D39"/>
    <w:multiLevelType w:val="hybridMultilevel"/>
    <w:tmpl w:val="0BC86D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3C50AA"/>
    <w:multiLevelType w:val="hybridMultilevel"/>
    <w:tmpl w:val="B9E4E01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EAE0802"/>
    <w:multiLevelType w:val="hybridMultilevel"/>
    <w:tmpl w:val="C1208A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AE7AAF"/>
    <w:multiLevelType w:val="hybridMultilevel"/>
    <w:tmpl w:val="BDEC97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110C7C"/>
    <w:multiLevelType w:val="hybridMultilevel"/>
    <w:tmpl w:val="2E98C6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1729F6"/>
    <w:multiLevelType w:val="hybridMultilevel"/>
    <w:tmpl w:val="006CA4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CF30EA"/>
    <w:multiLevelType w:val="hybridMultilevel"/>
    <w:tmpl w:val="99FCCE3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7C41B9A"/>
    <w:multiLevelType w:val="hybridMultilevel"/>
    <w:tmpl w:val="3E20AC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030041"/>
    <w:multiLevelType w:val="hybridMultilevel"/>
    <w:tmpl w:val="B8840F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3F0B67"/>
    <w:multiLevelType w:val="hybridMultilevel"/>
    <w:tmpl w:val="1D5006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C642EF"/>
    <w:multiLevelType w:val="hybridMultilevel"/>
    <w:tmpl w:val="2AD475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AA7E60"/>
    <w:multiLevelType w:val="hybridMultilevel"/>
    <w:tmpl w:val="FCA85F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81316E"/>
    <w:multiLevelType w:val="hybridMultilevel"/>
    <w:tmpl w:val="FF8678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AB6B53"/>
    <w:multiLevelType w:val="hybridMultilevel"/>
    <w:tmpl w:val="2B3038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6F4F17"/>
    <w:multiLevelType w:val="hybridMultilevel"/>
    <w:tmpl w:val="BBF8B5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B429CE"/>
    <w:multiLevelType w:val="hybridMultilevel"/>
    <w:tmpl w:val="FF90C1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E87AAA"/>
    <w:multiLevelType w:val="hybridMultilevel"/>
    <w:tmpl w:val="48D81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246008"/>
    <w:multiLevelType w:val="hybridMultilevel"/>
    <w:tmpl w:val="A50085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AF33BB"/>
    <w:multiLevelType w:val="hybridMultilevel"/>
    <w:tmpl w:val="99A034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7725AB"/>
    <w:multiLevelType w:val="hybridMultilevel"/>
    <w:tmpl w:val="A4144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155E93"/>
    <w:multiLevelType w:val="hybridMultilevel"/>
    <w:tmpl w:val="DD70AC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2"/>
  </w:num>
  <w:num w:numId="3">
    <w:abstractNumId w:val="22"/>
  </w:num>
  <w:num w:numId="4">
    <w:abstractNumId w:val="6"/>
  </w:num>
  <w:num w:numId="5">
    <w:abstractNumId w:val="40"/>
  </w:num>
  <w:num w:numId="6">
    <w:abstractNumId w:val="1"/>
  </w:num>
  <w:num w:numId="7">
    <w:abstractNumId w:val="17"/>
  </w:num>
  <w:num w:numId="8">
    <w:abstractNumId w:val="5"/>
  </w:num>
  <w:num w:numId="9">
    <w:abstractNumId w:val="14"/>
  </w:num>
  <w:num w:numId="10">
    <w:abstractNumId w:val="18"/>
  </w:num>
  <w:num w:numId="11">
    <w:abstractNumId w:val="21"/>
  </w:num>
  <w:num w:numId="12">
    <w:abstractNumId w:val="13"/>
  </w:num>
  <w:num w:numId="13">
    <w:abstractNumId w:val="28"/>
  </w:num>
  <w:num w:numId="14">
    <w:abstractNumId w:val="44"/>
  </w:num>
  <w:num w:numId="15">
    <w:abstractNumId w:val="16"/>
  </w:num>
  <w:num w:numId="16">
    <w:abstractNumId w:val="30"/>
  </w:num>
  <w:num w:numId="17">
    <w:abstractNumId w:val="56"/>
  </w:num>
  <w:num w:numId="18">
    <w:abstractNumId w:val="0"/>
  </w:num>
  <w:num w:numId="19">
    <w:abstractNumId w:val="36"/>
  </w:num>
  <w:num w:numId="20">
    <w:abstractNumId w:val="54"/>
  </w:num>
  <w:num w:numId="21">
    <w:abstractNumId w:val="52"/>
  </w:num>
  <w:num w:numId="22">
    <w:abstractNumId w:val="55"/>
  </w:num>
  <w:num w:numId="23">
    <w:abstractNumId w:val="27"/>
  </w:num>
  <w:num w:numId="24">
    <w:abstractNumId w:val="33"/>
  </w:num>
  <w:num w:numId="25">
    <w:abstractNumId w:val="45"/>
  </w:num>
  <w:num w:numId="26">
    <w:abstractNumId w:val="15"/>
  </w:num>
  <w:num w:numId="27">
    <w:abstractNumId w:val="49"/>
  </w:num>
  <w:num w:numId="28">
    <w:abstractNumId w:val="53"/>
  </w:num>
  <w:num w:numId="29">
    <w:abstractNumId w:val="8"/>
  </w:num>
  <w:num w:numId="30">
    <w:abstractNumId w:val="7"/>
  </w:num>
  <w:num w:numId="31">
    <w:abstractNumId w:val="9"/>
  </w:num>
  <w:num w:numId="32">
    <w:abstractNumId w:val="39"/>
  </w:num>
  <w:num w:numId="33">
    <w:abstractNumId w:val="34"/>
  </w:num>
  <w:num w:numId="34">
    <w:abstractNumId w:val="47"/>
  </w:num>
  <w:num w:numId="35">
    <w:abstractNumId w:val="25"/>
  </w:num>
  <w:num w:numId="36">
    <w:abstractNumId w:val="50"/>
  </w:num>
  <w:num w:numId="37">
    <w:abstractNumId w:val="46"/>
  </w:num>
  <w:num w:numId="38">
    <w:abstractNumId w:val="35"/>
  </w:num>
  <w:num w:numId="39">
    <w:abstractNumId w:val="41"/>
  </w:num>
  <w:num w:numId="40">
    <w:abstractNumId w:val="10"/>
  </w:num>
  <w:num w:numId="41">
    <w:abstractNumId w:val="24"/>
  </w:num>
  <w:num w:numId="42">
    <w:abstractNumId w:val="32"/>
  </w:num>
  <w:num w:numId="43">
    <w:abstractNumId w:val="26"/>
  </w:num>
  <w:num w:numId="44">
    <w:abstractNumId w:val="51"/>
  </w:num>
  <w:num w:numId="45">
    <w:abstractNumId w:val="4"/>
  </w:num>
  <w:num w:numId="46">
    <w:abstractNumId w:val="19"/>
  </w:num>
  <w:num w:numId="47">
    <w:abstractNumId w:val="3"/>
  </w:num>
  <w:num w:numId="48">
    <w:abstractNumId w:val="20"/>
  </w:num>
  <w:num w:numId="49">
    <w:abstractNumId w:val="43"/>
  </w:num>
  <w:num w:numId="50">
    <w:abstractNumId w:val="38"/>
  </w:num>
  <w:num w:numId="51">
    <w:abstractNumId w:val="23"/>
  </w:num>
  <w:num w:numId="52">
    <w:abstractNumId w:val="31"/>
  </w:num>
  <w:num w:numId="53">
    <w:abstractNumId w:val="37"/>
  </w:num>
  <w:num w:numId="54">
    <w:abstractNumId w:val="48"/>
  </w:num>
  <w:num w:numId="55">
    <w:abstractNumId w:val="2"/>
  </w:num>
  <w:num w:numId="56">
    <w:abstractNumId w:val="11"/>
  </w:num>
  <w:num w:numId="57">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69"/>
    <w:rsid w:val="000219C0"/>
    <w:rsid w:val="00024B25"/>
    <w:rsid w:val="000677C7"/>
    <w:rsid w:val="000E07E5"/>
    <w:rsid w:val="00106E3C"/>
    <w:rsid w:val="00153FEE"/>
    <w:rsid w:val="00177D21"/>
    <w:rsid w:val="0019454A"/>
    <w:rsid w:val="001A5E82"/>
    <w:rsid w:val="001E40B8"/>
    <w:rsid w:val="002149D2"/>
    <w:rsid w:val="0021641C"/>
    <w:rsid w:val="00221C64"/>
    <w:rsid w:val="002C2122"/>
    <w:rsid w:val="002C3E28"/>
    <w:rsid w:val="003151B3"/>
    <w:rsid w:val="003433C2"/>
    <w:rsid w:val="00451A2B"/>
    <w:rsid w:val="00481E2B"/>
    <w:rsid w:val="004E46CA"/>
    <w:rsid w:val="00552758"/>
    <w:rsid w:val="00586AF1"/>
    <w:rsid w:val="005879EB"/>
    <w:rsid w:val="005D1C9A"/>
    <w:rsid w:val="00600C70"/>
    <w:rsid w:val="00623AA9"/>
    <w:rsid w:val="00633741"/>
    <w:rsid w:val="00685E06"/>
    <w:rsid w:val="00693FB7"/>
    <w:rsid w:val="00695721"/>
    <w:rsid w:val="006C67F9"/>
    <w:rsid w:val="006E0070"/>
    <w:rsid w:val="00726F0D"/>
    <w:rsid w:val="007501BF"/>
    <w:rsid w:val="007A252A"/>
    <w:rsid w:val="007D115F"/>
    <w:rsid w:val="007E1CB2"/>
    <w:rsid w:val="00825787"/>
    <w:rsid w:val="00825AE8"/>
    <w:rsid w:val="0088585E"/>
    <w:rsid w:val="009B4A5F"/>
    <w:rsid w:val="009F6993"/>
    <w:rsid w:val="00A02F69"/>
    <w:rsid w:val="00A354DC"/>
    <w:rsid w:val="00A662BA"/>
    <w:rsid w:val="00A67634"/>
    <w:rsid w:val="00A85AE6"/>
    <w:rsid w:val="00AE3E19"/>
    <w:rsid w:val="00AE5361"/>
    <w:rsid w:val="00C10256"/>
    <w:rsid w:val="00CA0888"/>
    <w:rsid w:val="00CB41A0"/>
    <w:rsid w:val="00CF7BE1"/>
    <w:rsid w:val="00D3789E"/>
    <w:rsid w:val="00D52851"/>
    <w:rsid w:val="00E81349"/>
    <w:rsid w:val="00F30005"/>
    <w:rsid w:val="00F3627E"/>
    <w:rsid w:val="00F520BB"/>
    <w:rsid w:val="00F6500F"/>
    <w:rsid w:val="00FB6730"/>
    <w:rsid w:val="00FC3F9F"/>
    <w:rsid w:val="00FF0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17A1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F69"/>
    <w:pPr>
      <w:ind w:left="720"/>
      <w:contextualSpacing/>
    </w:pPr>
  </w:style>
  <w:style w:type="paragraph" w:styleId="BalloonText">
    <w:name w:val="Balloon Text"/>
    <w:basedOn w:val="Normal"/>
    <w:link w:val="BalloonTextChar"/>
    <w:uiPriority w:val="99"/>
    <w:semiHidden/>
    <w:unhideWhenUsed/>
    <w:rsid w:val="000E07E5"/>
    <w:rPr>
      <w:rFonts w:ascii="Lucida Grande" w:hAnsi="Lucida Grande"/>
      <w:sz w:val="18"/>
      <w:szCs w:val="18"/>
    </w:rPr>
  </w:style>
  <w:style w:type="character" w:customStyle="1" w:styleId="BalloonTextChar">
    <w:name w:val="Balloon Text Char"/>
    <w:basedOn w:val="DefaultParagraphFont"/>
    <w:link w:val="BalloonText"/>
    <w:uiPriority w:val="99"/>
    <w:semiHidden/>
    <w:rsid w:val="000E07E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F69"/>
    <w:pPr>
      <w:ind w:left="720"/>
      <w:contextualSpacing/>
    </w:pPr>
  </w:style>
  <w:style w:type="paragraph" w:styleId="BalloonText">
    <w:name w:val="Balloon Text"/>
    <w:basedOn w:val="Normal"/>
    <w:link w:val="BalloonTextChar"/>
    <w:uiPriority w:val="99"/>
    <w:semiHidden/>
    <w:unhideWhenUsed/>
    <w:rsid w:val="000E07E5"/>
    <w:rPr>
      <w:rFonts w:ascii="Lucida Grande" w:hAnsi="Lucida Grande"/>
      <w:sz w:val="18"/>
      <w:szCs w:val="18"/>
    </w:rPr>
  </w:style>
  <w:style w:type="character" w:customStyle="1" w:styleId="BalloonTextChar">
    <w:name w:val="Balloon Text Char"/>
    <w:basedOn w:val="DefaultParagraphFont"/>
    <w:link w:val="BalloonText"/>
    <w:uiPriority w:val="99"/>
    <w:semiHidden/>
    <w:rsid w:val="000E07E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3D23E-D4FD-5545-AF4C-7619A9D05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14</Pages>
  <Words>2377</Words>
  <Characters>13549</Characters>
  <Application>Microsoft Macintosh Word</Application>
  <DocSecurity>0</DocSecurity>
  <Lines>112</Lines>
  <Paragraphs>31</Paragraphs>
  <ScaleCrop>false</ScaleCrop>
  <Company>Hernando High School</Company>
  <LinksUpToDate>false</LinksUpToDate>
  <CharactersWithSpaces>15895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Haley</dc:creator>
  <cp:keywords/>
  <dc:description/>
  <cp:lastModifiedBy>Christopher Haley</cp:lastModifiedBy>
  <cp:revision>79</cp:revision>
  <cp:lastPrinted>2017-11-03T11:54:00Z</cp:lastPrinted>
  <dcterms:created xsi:type="dcterms:W3CDTF">2016-10-23T02:11:00Z</dcterms:created>
  <dcterms:modified xsi:type="dcterms:W3CDTF">2018-11-12T19:34:00Z</dcterms:modified>
</cp:coreProperties>
</file>